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21"/>
        <w:gridCol w:w="326"/>
        <w:gridCol w:w="533"/>
        <w:gridCol w:w="214"/>
        <w:gridCol w:w="1081"/>
        <w:gridCol w:w="778"/>
        <w:gridCol w:w="475"/>
        <w:gridCol w:w="29"/>
        <w:gridCol w:w="1227"/>
        <w:gridCol w:w="116"/>
        <w:gridCol w:w="1347"/>
        <w:gridCol w:w="288"/>
        <w:gridCol w:w="466"/>
        <w:gridCol w:w="201"/>
        <w:gridCol w:w="58"/>
        <w:gridCol w:w="250"/>
        <w:gridCol w:w="61"/>
        <w:gridCol w:w="41"/>
        <w:gridCol w:w="77"/>
      </w:tblGrid>
      <w:tr w:rsidR="00ED0545" w:rsidRPr="001C6ADD" w:rsidTr="00D84989">
        <w:trPr>
          <w:gridAfter w:val="6"/>
          <w:wAfter w:w="688" w:type="dxa"/>
          <w:trHeight w:val="28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D0545" w:rsidRPr="001C6ADD" w:rsidTr="00C669C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1C6ADD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ED054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ED0545" w:rsidRDefault="00ED0545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D0545" w:rsidRDefault="00ED0545" w:rsidP="00C669C7">
                  <w:pPr>
                    <w:jc w:val="center"/>
                    <w:rPr>
                      <w:lang w:val="ru-RU"/>
                    </w:rPr>
                  </w:pPr>
                  <w:r w:rsidRPr="001C6AD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</w:tblGrid>
            <w:tr w:rsidR="00ED0545" w:rsidTr="00C669C7">
              <w:trPr>
                <w:trHeight w:val="1694"/>
              </w:trPr>
              <w:tc>
                <w:tcPr>
                  <w:tcW w:w="56" w:type="dxa"/>
                  <w:hideMark/>
                </w:tcPr>
                <w:p w:rsidR="00ED0545" w:rsidRDefault="00633E0F" w:rsidP="00C669C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7B9A7B" wp14:editId="3B95FD18">
                        <wp:extent cx="901065" cy="1255395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9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27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88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6" w:type="dxa"/>
          </w:tcPr>
          <w:p w:rsidR="00ED0545" w:rsidRDefault="00ED0545" w:rsidP="00C669C7">
            <w:pPr>
              <w:pStyle w:val="EmptyLayoutCell"/>
            </w:pPr>
          </w:p>
        </w:tc>
      </w:tr>
      <w:tr w:rsidR="00ED0545" w:rsidTr="00D84989">
        <w:trPr>
          <w:gridAfter w:val="5"/>
          <w:wAfter w:w="48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ED0545" w:rsidTr="00C669C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RPr="009E74CB" w:rsidTr="00D84989">
        <w:trPr>
          <w:gridAfter w:val="1"/>
          <w:wAfter w:w="7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ED0545" w:rsidRPr="009E74CB" w:rsidTr="00C669C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</w:t>
                  </w:r>
                  <w:r w:rsidR="0023212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ED0545" w:rsidRPr="00260C4E" w:rsidRDefault="001C6ADD" w:rsidP="00C669C7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6ADD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505CB5" wp14:editId="2E01548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                            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ED0545" w:rsidRPr="00260C4E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9E74CB" w:rsidTr="00D84989">
        <w:trPr>
          <w:gridAfter w:val="6"/>
          <w:wAfter w:w="688" w:type="dxa"/>
          <w:trHeight w:val="708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07585E" w:rsidTr="00D84989">
        <w:trPr>
          <w:gridAfter w:val="4"/>
          <w:wAfter w:w="429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D0545" w:rsidRPr="00260C4E" w:rsidTr="00C669C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07585E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9E74CB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D0545" w:rsidRPr="009E74CB" w:rsidTr="00C669C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ED0545" w:rsidP="00ED0545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0545" w:rsidRPr="00260C4E" w:rsidRDefault="00ED0545" w:rsidP="003E6C32">
                  <w:pPr>
                    <w:spacing w:before="24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3E6C32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ED0545" w:rsidRPr="009E74CB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9E74CB" w:rsidTr="00D84989">
        <w:trPr>
          <w:gridAfter w:val="2"/>
          <w:wAfter w:w="118" w:type="dxa"/>
          <w:trHeight w:val="24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D0545" w:rsidRPr="00260C4E" w:rsidTr="00C669C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84989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D84989" w:rsidTr="00D84989">
        <w:trPr>
          <w:gridAfter w:val="6"/>
          <w:wAfter w:w="688" w:type="dxa"/>
          <w:trHeight w:val="306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</w:tcPr>
          <w:p w:rsidR="00ED0545" w:rsidRPr="00260C4E" w:rsidRDefault="009E74CB" w:rsidP="00D543D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2021</w:t>
            </w:r>
            <w:bookmarkStart w:id="0" w:name="_GoBack"/>
            <w:bookmarkEnd w:id="0"/>
          </w:p>
        </w:tc>
      </w:tr>
      <w:tr w:rsidR="00ED0545" w:rsidRPr="00D84989" w:rsidTr="00D84989">
        <w:trPr>
          <w:gridAfter w:val="6"/>
          <w:wAfter w:w="688" w:type="dxa"/>
          <w:trHeight w:val="34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Новосибирск</w:t>
            </w: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20</w:t>
            </w:r>
            <w:r w:rsidR="0074206C" w:rsidRPr="00260C4E">
              <w:rPr>
                <w:sz w:val="28"/>
                <w:szCs w:val="28"/>
                <w:lang w:val="ru-RU"/>
              </w:rPr>
              <w:t>2</w:t>
            </w:r>
            <w:r w:rsidR="00F907CB">
              <w:rPr>
                <w:sz w:val="28"/>
                <w:szCs w:val="28"/>
                <w:lang w:val="ru-RU"/>
              </w:rPr>
              <w:t>5</w:t>
            </w:r>
          </w:p>
          <w:p w:rsidR="00ED0545" w:rsidRPr="00260C4E" w:rsidRDefault="00ED0545" w:rsidP="00633E0F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9E74CB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9E74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D8498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  <w:tr w:rsidR="00ED0545" w:rsidRPr="009E74CB" w:rsidTr="00D84989">
        <w:trPr>
          <w:gridAfter w:val="3"/>
          <w:wAfter w:w="179" w:type="dxa"/>
          <w:trHeight w:val="46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9E74CB" w:rsidTr="00D84989">
        <w:trPr>
          <w:trHeight w:val="639"/>
        </w:trPr>
        <w:tc>
          <w:tcPr>
            <w:tcW w:w="9923" w:type="dxa"/>
            <w:gridSpan w:val="24"/>
            <w:hideMark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D0545" w:rsidRPr="009E74CB" w:rsidTr="0051019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F8400F" w:rsidP="00260C4E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ED054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ED0545" w:rsidRPr="0074206C" w:rsidRDefault="002F43DE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Н. Н.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>Архипова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 xml:space="preserve">преподаватель 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510198" w:rsidRPr="00510198" w:rsidRDefault="0051019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Ю.С. Воронович, ассистент кафедры иностранных языков и русской филологии</w:t>
                  </w:r>
                </w:p>
                <w:p w:rsidR="00B77A69" w:rsidRDefault="00B77A69" w:rsidP="00260C4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 w:eastAsia="ru-RU"/>
              </w:rPr>
            </w:pPr>
          </w:p>
        </w:tc>
      </w:tr>
      <w:tr w:rsidR="00ED0545" w:rsidRPr="009E74CB" w:rsidTr="00D84989">
        <w:trPr>
          <w:trHeight w:val="5578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ED0545" w:rsidTr="00C669C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260C4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F8400F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ED0545" w:rsidRDefault="00ED0545" w:rsidP="00260C4E">
            <w:pPr>
              <w:pStyle w:val="EmptyLayoutCell"/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9E74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0E5B5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Т.В. Плотникова, </w:t>
                  </w:r>
                  <w:r w:rsidRPr="000E5B58">
                    <w:rPr>
                      <w:color w:val="000000"/>
                      <w:sz w:val="28"/>
                      <w:lang w:val="ru-RU"/>
                    </w:rPr>
                    <w:t>канд. техн. наук профессор</w:t>
                  </w:r>
                  <w:r>
                    <w:rPr>
                      <w:color w:val="000000"/>
                      <w:sz w:val="28"/>
                      <w:lang w:val="ru-RU"/>
                    </w:rPr>
                    <w:t>, кафедры сервиса и туризма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510198" w:rsidRPr="009E74CB" w:rsidTr="00510198">
                    <w:trPr>
                      <w:trHeight w:val="345"/>
                    </w:trPr>
                    <w:tc>
                      <w:tcPr>
                        <w:tcW w:w="95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0198" w:rsidRPr="00E66B2E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О.Ю Чирейкина., канд. филол. наук, доцент </w:t>
                        </w:r>
                        <w:r w:rsidRPr="00E66B2E">
                          <w:rPr>
                            <w:sz w:val="28"/>
                            <w:szCs w:val="28"/>
                            <w:lang w:val="ru-RU"/>
                          </w:rPr>
                          <w:t xml:space="preserve">кафедры </w:t>
                        </w: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 и русской филологии</w:t>
                        </w: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D0545" w:rsidRDefault="00ED0545" w:rsidP="00260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/>
              </w:rPr>
            </w:pPr>
          </w:p>
        </w:tc>
      </w:tr>
      <w:tr w:rsidR="00ED0545" w:rsidRPr="009E74CB" w:rsidTr="00D84989">
        <w:trPr>
          <w:gridAfter w:val="3"/>
          <w:wAfter w:w="179" w:type="dxa"/>
          <w:trHeight w:val="10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9E74CB" w:rsidTr="00D84989">
        <w:trPr>
          <w:trHeight w:val="425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9E74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10198" w:rsidRDefault="00D84989" w:rsidP="00D84989">
                  <w:pPr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r w:rsidR="00ED0545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ED0545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 xml:space="preserve">ПМ.04 Организация и контроль текущей деятельности сотрудников службы бронирования и продаж </w:t>
                  </w:r>
                  <w:r w:rsidR="00ED054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рассмотрена и одобрена на заседании </w:t>
                  </w:r>
                  <w:r w:rsidR="00510198" w:rsidRPr="00324CD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</w:t>
                  </w:r>
                  <w:r w:rsidR="0051019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:</w:t>
                  </w:r>
                </w:p>
                <w:p w:rsidR="0074206C" w:rsidRDefault="0074206C" w:rsidP="00D84989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3428EE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202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ED0545" w:rsidRDefault="0074206C" w:rsidP="003428EE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 языков и русской филологии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, протокол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 2025 г., № 8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9E74CB" w:rsidTr="00D84989">
        <w:trPr>
          <w:trHeight w:val="425"/>
        </w:trPr>
        <w:tc>
          <w:tcPr>
            <w:tcW w:w="9923" w:type="dxa"/>
            <w:gridSpan w:val="24"/>
          </w:tcPr>
          <w:p w:rsidR="00ED0545" w:rsidRPr="001F4637" w:rsidRDefault="00ED0545" w:rsidP="00D84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9E74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9E74CB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9E74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8716868" wp14:editId="11BF3F1E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Заведующий кафедрой иностранных 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языков и русской филологии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8B64F4" wp14:editId="5EACC359">
                        <wp:extent cx="278296" cy="206600"/>
                        <wp:effectExtent l="0" t="0" r="7620" b="317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0558" cy="2082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О.Ю. Чирейкина</w:t>
                  </w:r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</w:tbl>
    <w:p w:rsidR="00ED0545" w:rsidRDefault="00ED0545" w:rsidP="00D84989">
      <w:pPr>
        <w:rPr>
          <w:lang w:val="ru-RU"/>
        </w:rPr>
      </w:pPr>
    </w:p>
    <w:p w:rsidR="00ED0545" w:rsidRDefault="00ED0545" w:rsidP="00D8498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245FA" w:rsidRPr="009245FA" w:rsidRDefault="009245FA" w:rsidP="009245FA">
      <w:pPr>
        <w:jc w:val="center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245FA" w:rsidRPr="009245FA" w:rsidTr="00C669C7">
        <w:trPr>
          <w:trHeight w:val="394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1. ОБЩАЯ ХАРАКТЕРИСТИКА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9245FA" w:rsidRPr="009245FA" w:rsidTr="00C669C7">
        <w:trPr>
          <w:trHeight w:val="720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9E74CB" w:rsidTr="00C669C7">
        <w:trPr>
          <w:trHeight w:val="594"/>
        </w:trPr>
        <w:tc>
          <w:tcPr>
            <w:tcW w:w="9007" w:type="dxa"/>
          </w:tcPr>
          <w:p w:rsidR="009245FA" w:rsidRPr="009245FA" w:rsidRDefault="0007585E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 xml:space="preserve">3. </w:t>
            </w:r>
            <w:r w:rsidR="009245FA" w:rsidRPr="009245FA">
              <w:rPr>
                <w:b/>
                <w:sz w:val="24"/>
                <w:szCs w:val="22"/>
                <w:lang w:val="ru-RU" w:eastAsia="ru-RU"/>
              </w:rPr>
              <w:t>УСЛОВИЯ РЕАЛИЗАЦИИ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9E74CB" w:rsidTr="00C669C7">
        <w:trPr>
          <w:trHeight w:val="692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553035">
          <w:headerReference w:type="default" r:id="rId13"/>
          <w:pgSz w:w="11906" w:h="16838"/>
          <w:pgMar w:top="1134" w:right="567" w:bottom="1134" w:left="1134" w:header="708" w:footer="708" w:gutter="0"/>
          <w:cols w:space="720"/>
          <w:titlePg/>
          <w:docGrid w:linePitch="272"/>
        </w:sectPr>
      </w:pP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ПРОФЕССИОНАЛЬНОГО МОДУЛЯ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66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1.1. Область применения рабочей программы</w:t>
      </w:r>
    </w:p>
    <w:p w:rsidR="009245FA" w:rsidRPr="00C669C7" w:rsidRDefault="00C3057D" w:rsidP="009245FA">
      <w:pPr>
        <w:ind w:firstLine="66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Р</w:t>
      </w:r>
      <w:r w:rsidR="009245FA" w:rsidRPr="00C669C7">
        <w:rPr>
          <w:sz w:val="28"/>
          <w:szCs w:val="28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9245FA" w:rsidRPr="00C669C7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C669C7">
        <w:rPr>
          <w:b/>
          <w:sz w:val="28"/>
          <w:szCs w:val="28"/>
          <w:lang w:val="ru-RU" w:eastAsia="ru-RU"/>
        </w:rPr>
        <w:t>Организация и контроль текущей деятельности сотрудников службы бронирования и продаж</w:t>
      </w:r>
      <w:r w:rsidR="00DE04AC">
        <w:rPr>
          <w:b/>
          <w:sz w:val="28"/>
          <w:szCs w:val="28"/>
          <w:lang w:val="ru-RU" w:eastAsia="ru-RU"/>
        </w:rPr>
        <w:t xml:space="preserve"> гостиничного продукта</w:t>
      </w:r>
      <w:r w:rsidRPr="00C669C7">
        <w:rPr>
          <w:sz w:val="28"/>
          <w:szCs w:val="28"/>
          <w:lang w:val="ru-RU" w:eastAsia="ru-RU"/>
        </w:rPr>
        <w:t>» по специальности 43.02.14 Гостиничное дело и соответствующие ему профессиональные компетенции, общие компетенции:</w:t>
      </w:r>
    </w:p>
    <w:p w:rsidR="009245FA" w:rsidRPr="00903F75" w:rsidRDefault="009245FA" w:rsidP="009245FA">
      <w:pPr>
        <w:ind w:firstLine="550"/>
        <w:jc w:val="both"/>
        <w:rPr>
          <w:sz w:val="10"/>
          <w:szCs w:val="10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1.2.1 Перечень общих компетенций</w:t>
      </w:r>
    </w:p>
    <w:p w:rsidR="00C669C7" w:rsidRPr="00903F75" w:rsidRDefault="00C669C7" w:rsidP="009245FA">
      <w:pPr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9245FA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общих компетенций 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04.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05.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07.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09.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ОК 10.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FF1AA7" w:rsidRPr="009E74CB" w:rsidTr="00C669C7">
        <w:tc>
          <w:tcPr>
            <w:tcW w:w="1101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533475" w:rsidRPr="009E74CB" w:rsidTr="00C669C7">
        <w:tc>
          <w:tcPr>
            <w:tcW w:w="1101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9237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4"/>
                <w:lang w:val="ru-RU"/>
              </w:rPr>
            </w:pPr>
            <w:r w:rsidRPr="00260C4E">
              <w:rPr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FF1AA7" w:rsidRPr="009E74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FF1AA7" w:rsidRPr="009E74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FF1AA7" w:rsidRPr="009E74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FF1AA7" w:rsidRPr="009E74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FC29A2" w:rsidRDefault="00FC29A2" w:rsidP="009245FA">
      <w:pPr>
        <w:ind w:firstLine="550"/>
        <w:jc w:val="both"/>
        <w:rPr>
          <w:sz w:val="24"/>
          <w:szCs w:val="22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4"/>
          <w:szCs w:val="22"/>
          <w:lang w:val="ru-RU" w:eastAsia="ru-RU"/>
        </w:rPr>
      </w:pPr>
      <w:r w:rsidRPr="009245FA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 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</w:tr>
      <w:tr w:rsidR="009245FA" w:rsidRPr="009E74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lastRenderedPageBreak/>
              <w:t>ПК 4.3.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</w:tr>
    </w:tbl>
    <w:p w:rsidR="009245FA" w:rsidRPr="00082FBA" w:rsidRDefault="009245FA" w:rsidP="009245FA">
      <w:pPr>
        <w:ind w:firstLine="550"/>
        <w:jc w:val="both"/>
        <w:rPr>
          <w:color w:val="FF0000"/>
          <w:sz w:val="10"/>
          <w:szCs w:val="10"/>
          <w:lang w:val="ru-RU" w:eastAsia="ru-RU"/>
        </w:rPr>
      </w:pPr>
    </w:p>
    <w:p w:rsidR="009245FA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освоения профессионального модуля студент должен:</w:t>
      </w:r>
    </w:p>
    <w:p w:rsidR="00903F75" w:rsidRPr="00903F75" w:rsidRDefault="00903F75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471"/>
      </w:tblGrid>
      <w:tr w:rsidR="009245FA" w:rsidRPr="009E74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Иметь практический опыт</w:t>
            </w:r>
          </w:p>
        </w:tc>
        <w:tc>
          <w:tcPr>
            <w:tcW w:w="8471" w:type="dxa"/>
          </w:tcPr>
          <w:p w:rsidR="009245FA" w:rsidRPr="009245FA" w:rsidRDefault="009245FA" w:rsidP="00FC2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в: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планировании, организации, стимулировании и контроле деятельности сотрудников службы бронирования и продаж;</w:t>
            </w:r>
          </w:p>
          <w:p w:rsidR="008A16E0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 подборе персонала для службы бронирования и продаж;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выявлении конкурентоспособности гостиничного продукта;</w:t>
            </w:r>
          </w:p>
          <w:p w:rsidR="008A16E0" w:rsidRPr="00903F75" w:rsidRDefault="00571A92" w:rsidP="00903F7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определении эффективности мероприятий по стимулирова</w:t>
            </w:r>
            <w:r w:rsidR="008A16E0">
              <w:rPr>
                <w:sz w:val="24"/>
                <w:szCs w:val="22"/>
                <w:lang w:val="ru-RU"/>
              </w:rPr>
              <w:t>нию сбыта гостиничного продукта</w:t>
            </w:r>
          </w:p>
        </w:tc>
      </w:tr>
      <w:tr w:rsidR="009245FA" w:rsidRPr="009E74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8471" w:type="dxa"/>
          </w:tcPr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</w:t>
            </w:r>
            <w:r w:rsidR="00FC29A2">
              <w:rPr>
                <w:sz w:val="24"/>
                <w:szCs w:val="22"/>
                <w:lang w:val="ru-RU"/>
              </w:rPr>
              <w:t xml:space="preserve"> </w:t>
            </w:r>
            <w:r w:rsidR="009245FA" w:rsidRPr="009245FA">
              <w:rPr>
                <w:sz w:val="24"/>
                <w:szCs w:val="22"/>
                <w:lang w:val="ru-RU"/>
              </w:rPr>
              <w:t>осуществлять мониторинг рынка гостиничных услуг;</w:t>
            </w:r>
          </w:p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выделять целевой сегмент клиентской базы;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собирать и анализировать информацию о потребностях целевого рынка;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6870B0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ориентироваться в номенклатуре основных и дополнительных услуг отеля;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4F5A81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разрабатывать мероприятия по повышению лояльности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планировать и прогнозировать продажи;</w:t>
            </w:r>
          </w:p>
          <w:p w:rsidR="008A16E0" w:rsidRPr="008A16E0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проводить обучение, персонала службы бронирования и пр</w:t>
            </w:r>
            <w:r w:rsidR="008A16E0">
              <w:rPr>
                <w:sz w:val="24"/>
                <w:szCs w:val="22"/>
                <w:lang w:val="ru-RU"/>
              </w:rPr>
              <w:t>одаж приемам эффективных продаж;</w:t>
            </w:r>
          </w:p>
        </w:tc>
      </w:tr>
      <w:tr w:rsidR="009245FA" w:rsidRPr="009E74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знать:</w:t>
            </w:r>
          </w:p>
        </w:tc>
        <w:tc>
          <w:tcPr>
            <w:tcW w:w="8471" w:type="dxa"/>
          </w:tcPr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структуру и место службы бронирования и продаж в системе управления гостиничным предприятием и взаимосвязи с другими подразделениями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управления доходами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спроса и предложения в гостиничном бизнесе;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работы с различными категориями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управления продажами с учётом сегментации;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позиционирования гостиницы и выделения ее конкурентных преимуществ;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продаж номерного фонда и дополнительных услуг гостиницы;</w:t>
            </w:r>
          </w:p>
          <w:p w:rsidR="009245FA" w:rsidRPr="009245FA" w:rsidRDefault="004653CB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каналы и технологии продаж гостиничного продукта;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ценообразование, виды тарифных планов и тарифную политику гостиничного предприятия;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принципы создания системы «лояльности» работы с гостями;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максимизации доходов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критерии эффективности работы персонала гостиницы по продажам;</w:t>
            </w:r>
          </w:p>
          <w:p w:rsidR="009245FA" w:rsidRPr="009245FA" w:rsidRDefault="00903F75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 xml:space="preserve">виды отчетности по </w:t>
            </w:r>
            <w:r>
              <w:rPr>
                <w:sz w:val="24"/>
                <w:szCs w:val="22"/>
                <w:lang w:val="ru-RU"/>
              </w:rPr>
              <w:t xml:space="preserve">бронированию и </w:t>
            </w:r>
            <w:r w:rsidR="009245FA" w:rsidRPr="009245FA">
              <w:rPr>
                <w:sz w:val="24"/>
                <w:szCs w:val="22"/>
                <w:lang w:val="ru-RU"/>
              </w:rPr>
              <w:t>продажам.</w:t>
            </w:r>
          </w:p>
        </w:tc>
      </w:tr>
    </w:tbl>
    <w:p w:rsidR="003D0861" w:rsidRPr="00082FBA" w:rsidRDefault="003D0861" w:rsidP="00A921F6">
      <w:pPr>
        <w:ind w:firstLine="660"/>
        <w:jc w:val="both"/>
        <w:rPr>
          <w:sz w:val="10"/>
          <w:szCs w:val="10"/>
          <w:lang w:val="ru-RU" w:eastAsia="ru-RU"/>
        </w:rPr>
      </w:pP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1.3. Количество часов, отводимое на освоение профессионального модуля</w:t>
      </w:r>
    </w:p>
    <w:p w:rsidR="00A921F6" w:rsidRPr="00D427EF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Всего часов - </w:t>
      </w:r>
      <w:r w:rsidR="004C7DD5">
        <w:rPr>
          <w:sz w:val="24"/>
          <w:lang w:val="ru-RU" w:eastAsia="ru-RU"/>
        </w:rPr>
        <w:t>610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Из них на освоение МДК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МДК01.01 – </w:t>
      </w:r>
      <w:r w:rsidRPr="000D4EBA">
        <w:rPr>
          <w:sz w:val="24"/>
          <w:lang w:val="ru-RU" w:eastAsia="ru-RU"/>
        </w:rPr>
        <w:t>31</w:t>
      </w:r>
      <w:r w:rsidR="004C7DD5">
        <w:rPr>
          <w:sz w:val="24"/>
          <w:lang w:val="ru-RU" w:eastAsia="ru-RU"/>
        </w:rPr>
        <w:t>5</w:t>
      </w:r>
      <w:r w:rsidR="00A921F6">
        <w:rPr>
          <w:sz w:val="24"/>
          <w:lang w:val="ru-RU" w:eastAsia="ru-RU"/>
        </w:rPr>
        <w:t xml:space="preserve"> </w:t>
      </w:r>
      <w:r w:rsidR="00A921F6" w:rsidRPr="00A62AD7">
        <w:rPr>
          <w:sz w:val="24"/>
          <w:lang w:val="ru-RU" w:eastAsia="ru-RU"/>
        </w:rPr>
        <w:t xml:space="preserve">часа, 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МДК01.02 – </w:t>
      </w:r>
      <w:r w:rsidR="004C7DD5">
        <w:rPr>
          <w:sz w:val="24"/>
          <w:lang w:val="ru-RU" w:eastAsia="ru-RU"/>
        </w:rPr>
        <w:t>67</w:t>
      </w:r>
      <w:r w:rsidR="00A921F6" w:rsidRPr="00A62AD7">
        <w:rPr>
          <w:sz w:val="24"/>
          <w:lang w:val="ru-RU" w:eastAsia="ru-RU"/>
        </w:rPr>
        <w:t xml:space="preserve"> часов 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на практики: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- учебную </w:t>
      </w:r>
      <w:r w:rsidR="004F13D3" w:rsidRPr="000D4EBA">
        <w:rPr>
          <w:sz w:val="24"/>
          <w:lang w:val="ru-RU" w:eastAsia="ru-RU"/>
        </w:rPr>
        <w:t>72</w:t>
      </w:r>
      <w:r w:rsidRPr="00A62AD7">
        <w:rPr>
          <w:sz w:val="24"/>
          <w:lang w:val="ru-RU" w:eastAsia="ru-RU"/>
        </w:rPr>
        <w:t xml:space="preserve"> часа</w:t>
      </w:r>
    </w:p>
    <w:p w:rsidR="009245FA" w:rsidRDefault="004F13D3" w:rsidP="00255ECB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производственную </w:t>
      </w:r>
      <w:r w:rsidR="004C7DD5">
        <w:rPr>
          <w:sz w:val="24"/>
          <w:lang w:val="ru-RU" w:eastAsia="ru-RU"/>
        </w:rPr>
        <w:t>144</w:t>
      </w:r>
      <w:r w:rsidR="00A921F6">
        <w:rPr>
          <w:sz w:val="24"/>
          <w:lang w:val="ru-RU" w:eastAsia="ru-RU"/>
        </w:rPr>
        <w:t xml:space="preserve"> часов</w:t>
      </w:r>
    </w:p>
    <w:p w:rsidR="00633E0F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633E0F" w:rsidRPr="00255ECB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A921F6" w:rsidRDefault="00A921F6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DE65A4" w:rsidRDefault="00DE65A4" w:rsidP="00DE65A4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lastRenderedPageBreak/>
        <w:t>Количество часов на основе программы профессионального модуля</w:t>
      </w:r>
    </w:p>
    <w:p w:rsidR="00DE65A4" w:rsidRPr="00DE65A4" w:rsidRDefault="00DE65A4" w:rsidP="00DE65A4">
      <w:pPr>
        <w:jc w:val="both"/>
        <w:rPr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DE65A4" w:rsidRPr="000A054B" w:rsidTr="00DE65A4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230929" w:rsidRDefault="00230929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Самостоятельная внеаудиторная работа обучающегося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r w:rsidRPr="000A054B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r w:rsidRPr="000A054B">
              <w:rPr>
                <w:b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</w:tc>
      </w:tr>
      <w:tr w:rsidR="00DE65A4" w:rsidRPr="009E74CB" w:rsidTr="00DE65A4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E162BC" w:rsidRPr="00E162BC">
              <w:rPr>
                <w:i/>
                <w:color w:val="000000"/>
                <w:sz w:val="24"/>
                <w:szCs w:val="24"/>
                <w:lang w:val="ru-RU"/>
              </w:rPr>
              <w:t xml:space="preserve">      24</w:t>
            </w:r>
          </w:p>
        </w:tc>
      </w:tr>
    </w:tbl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9245FA" w:rsidRDefault="00DE65A4" w:rsidP="009245FA">
      <w:pPr>
        <w:jc w:val="both"/>
        <w:rPr>
          <w:b/>
          <w:sz w:val="24"/>
          <w:szCs w:val="22"/>
          <w:lang w:val="ru-RU" w:eastAsia="ru-RU"/>
        </w:rPr>
        <w:sectPr w:rsidR="00DE65A4" w:rsidRPr="009245FA" w:rsidSect="00C669C7">
          <w:pgSz w:w="11907" w:h="16840"/>
          <w:pgMar w:top="1134" w:right="567" w:bottom="1134" w:left="1134" w:header="709" w:footer="709" w:gutter="0"/>
          <w:cols w:space="720"/>
        </w:sectPr>
      </w:pP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3"/>
        <w:gridCol w:w="3829"/>
        <w:gridCol w:w="1184"/>
        <w:gridCol w:w="735"/>
        <w:gridCol w:w="1422"/>
        <w:gridCol w:w="1147"/>
        <w:gridCol w:w="857"/>
        <w:gridCol w:w="1458"/>
        <w:gridCol w:w="885"/>
        <w:gridCol w:w="1763"/>
      </w:tblGrid>
      <w:tr w:rsidR="009245FA" w:rsidRPr="009245FA" w:rsidTr="00124846"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9245FA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Всего часов</w:t>
            </w:r>
          </w:p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42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Практика</w:t>
            </w:r>
          </w:p>
        </w:tc>
      </w:tr>
      <w:tr w:rsidR="009245FA" w:rsidRPr="009E74CB" w:rsidTr="00124846">
        <w:tc>
          <w:tcPr>
            <w:tcW w:w="6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0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внеаудиторная (самостоятельная) учебная работа 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учебная, часов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производственная часов (если предусмотрена рассредоточенная практика)</w:t>
            </w:r>
          </w:p>
        </w:tc>
      </w:tr>
      <w:tr w:rsidR="009245FA" w:rsidRPr="009E74CB" w:rsidTr="00124846">
        <w:tc>
          <w:tcPr>
            <w:tcW w:w="6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 т.ч. лабораторные работы и практические занятия, часов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 т.ч., курсовая проект (работа)*, часов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 т.ч., курсовой проект (работа)*, часов</w:t>
            </w: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5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10</w:t>
            </w: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04.01 Организация и контроль текущей деятельности сотрудников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6B0ED5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6B0ED5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0323E4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1.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ОК7, ОК9, ОК10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ЛР10, </w:t>
            </w:r>
            <w:r w:rsidR="00533475">
              <w:rPr>
                <w:szCs w:val="22"/>
                <w:lang w:val="ru-RU" w:eastAsia="ru-RU"/>
              </w:rPr>
              <w:t xml:space="preserve">ЛР 11, </w:t>
            </w:r>
            <w:r>
              <w:rPr>
                <w:szCs w:val="22"/>
                <w:lang w:val="ru-RU" w:eastAsia="ru-RU"/>
              </w:rPr>
              <w:t>ЛР18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112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100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68</w:t>
            </w: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2.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ОК7, ОК9, ОК10</w:t>
            </w:r>
            <w:r w:rsidR="00533475">
              <w:rPr>
                <w:szCs w:val="22"/>
                <w:lang w:val="ru-RU" w:eastAsia="ru-RU"/>
              </w:rPr>
              <w:t>, ЛР 11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204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192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122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3.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ОК7, ОК9, ОК10</w:t>
            </w:r>
            <w:r w:rsidR="00533475">
              <w:rPr>
                <w:szCs w:val="22"/>
                <w:lang w:val="ru-RU" w:eastAsia="ru-RU"/>
              </w:rPr>
              <w:t>, ЛР 11,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ЛР14,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44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28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Учебная практика</w:t>
            </w:r>
            <w:r w:rsidRPr="009245FA">
              <w:rPr>
                <w:lang w:val="ru-RU" w:eastAsia="ru-RU"/>
              </w:rPr>
              <w:t xml:space="preserve">, часов 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val="ru-RU" w:eastAsia="ru-RU"/>
              </w:rPr>
            </w:pPr>
            <w:r w:rsidRPr="006B77F9">
              <w:rPr>
                <w:b/>
                <w:lang w:val="ru-RU" w:eastAsia="ru-RU"/>
              </w:rPr>
              <w:t>72</w:t>
            </w:r>
          </w:p>
        </w:tc>
        <w:tc>
          <w:tcPr>
            <w:tcW w:w="1842" w:type="pct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3A5317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Производственная практика</w:t>
            </w:r>
            <w:r w:rsidRPr="009245FA">
              <w:rPr>
                <w:lang w:val="ru-RU" w:eastAsia="ru-RU"/>
              </w:rPr>
              <w:t>, часов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144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  <w:r w:rsidRPr="009245FA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6B0ED5" w:rsidRDefault="006B77F9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eastAsia="ru-RU"/>
              </w:rPr>
              <w:t>610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6B77F9" w:rsidRDefault="006B77F9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336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0D4EBA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218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0323E4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28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144</w:t>
            </w:r>
          </w:p>
        </w:tc>
      </w:tr>
    </w:tbl>
    <w:p w:rsidR="00533475" w:rsidRDefault="00533475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2.2. Тематический план и содержание профессионального модуля (ПМ)</w:t>
      </w:r>
    </w:p>
    <w:p w:rsidR="00C631F3" w:rsidRPr="004C7DD5" w:rsidRDefault="00C631F3" w:rsidP="009245FA">
      <w:pPr>
        <w:jc w:val="both"/>
        <w:rPr>
          <w:b/>
          <w:sz w:val="10"/>
          <w:szCs w:val="10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0534"/>
        <w:gridCol w:w="98"/>
        <w:gridCol w:w="1496"/>
      </w:tblGrid>
      <w:tr w:rsidR="009245FA" w:rsidRPr="008426D7" w:rsidTr="00480E91">
        <w:tc>
          <w:tcPr>
            <w:tcW w:w="1051" w:type="pct"/>
          </w:tcPr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30" w:type="pct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материала,</w:t>
            </w:r>
          </w:p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245FA" w:rsidRPr="008426D7" w:rsidTr="00480E91">
        <w:tc>
          <w:tcPr>
            <w:tcW w:w="1051" w:type="pct"/>
          </w:tcPr>
          <w:p w:rsidR="009245FA" w:rsidRPr="008426D7" w:rsidRDefault="009245FA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430" w:type="pct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9245FA" w:rsidRPr="00F91ED0" w:rsidTr="00C669C7">
        <w:tc>
          <w:tcPr>
            <w:tcW w:w="4481" w:type="pct"/>
            <w:gridSpan w:val="2"/>
          </w:tcPr>
          <w:p w:rsidR="009245FA" w:rsidRPr="008426D7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519" w:type="pct"/>
            <w:gridSpan w:val="2"/>
            <w:vAlign w:val="center"/>
          </w:tcPr>
          <w:p w:rsidR="009245FA" w:rsidRPr="00BD4320" w:rsidRDefault="00BD4320" w:rsidP="0051019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112</w:t>
            </w:r>
          </w:p>
        </w:tc>
      </w:tr>
      <w:tr w:rsidR="00BD4320" w:rsidRPr="009E74CB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МДК 04.01 Организация и контроль текущей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BD4320" w:rsidRPr="008426D7" w:rsidTr="00480E91">
        <w:trPr>
          <w:trHeight w:val="104"/>
        </w:trPr>
        <w:tc>
          <w:tcPr>
            <w:tcW w:w="1051" w:type="pct"/>
            <w:vMerge w:val="restart"/>
          </w:tcPr>
          <w:p w:rsidR="00BD4320" w:rsidRPr="008426D7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 xml:space="preserve">Тема 1. 1. </w:t>
            </w:r>
            <w:r w:rsidRPr="008426D7">
              <w:rPr>
                <w:sz w:val="24"/>
                <w:szCs w:val="22"/>
                <w:lang w:val="ru-RU" w:eastAsia="ru-RU"/>
              </w:rPr>
              <w:t>Организация и технология работы службы бронирования и продаж с клиентами</w:t>
            </w: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8426D7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9E74CB" w:rsidTr="00EE236B">
        <w:trPr>
          <w:trHeight w:val="2484"/>
        </w:trPr>
        <w:tc>
          <w:tcPr>
            <w:tcW w:w="1051" w:type="pct"/>
            <w:vMerge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бронирования и продаж в цикле обслуживания гостей. Службы бронирования и продаж: цели, основные функции, состав персонала. Каналы продаж гостиничного продукта. Показатели оценки деятельности гостиницы.</w:t>
            </w:r>
          </w:p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sz w:val="24"/>
                <w:szCs w:val="22"/>
                <w:lang w:val="ru-RU" w:eastAsia="ru-RU"/>
              </w:rPr>
              <w:t>Сотрудники службы бронирования и продаж: подбор, требования, профессиональные компетенции, качества, необходимые успешному продавцу. 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8426D7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446AB">
        <w:trPr>
          <w:trHeight w:val="22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BD4320" w:rsidRDefault="00BD4320" w:rsidP="00C33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91ED0" w:rsidRPr="009E74CB" w:rsidTr="004446AB">
        <w:trPr>
          <w:trHeight w:val="150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446AB">
        <w:trPr>
          <w:trHeight w:val="40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4446AB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E35AD7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C330C8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4. Каналы продаж гостиничного продукта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C330C8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E35AD7" w:rsidTr="000323E4">
        <w:trPr>
          <w:trHeight w:val="108"/>
        </w:trPr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Тема 1.2. Технология взаимодействия сотрудников службы бронирования и продаж с гостями.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7E5841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571A92" w:rsidTr="00571A92">
        <w:trPr>
          <w:trHeight w:val="289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4F7CCE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Речевые стандарты при бронировании и продажах. Организация и ведение переговорного процесса. Понятие, цели, виды переговоров. Особенности переговоров по телефону, этикет телефонных переговоров. </w:t>
            </w:r>
          </w:p>
          <w:p w:rsidR="00BD4320" w:rsidRPr="009245FA" w:rsidRDefault="00BD4320" w:rsidP="004446AB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Правила поведения в конфликтных ситуациях с потребителями. Работа с рекламациями и отзывами </w:t>
            </w:r>
            <w:r w:rsidRPr="009245FA">
              <w:rPr>
                <w:sz w:val="24"/>
                <w:szCs w:val="24"/>
                <w:lang w:val="ru-RU" w:eastAsia="ru-RU"/>
              </w:rPr>
              <w:lastRenderedPageBreak/>
              <w:t>потребителей.</w:t>
            </w:r>
            <w:r>
              <w:rPr>
                <w:sz w:val="24"/>
                <w:szCs w:val="24"/>
                <w:lang w:val="ru-RU" w:eastAsia="ru-RU"/>
              </w:rPr>
              <w:t xml:space="preserve">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7E5841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:rsidR="00F91ED0" w:rsidRPr="004F7CCE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3007E">
              <w:rPr>
                <w:sz w:val="24"/>
                <w:szCs w:val="24"/>
                <w:lang w:val="ru-RU" w:eastAsia="ru-RU"/>
              </w:rPr>
              <w:t>1 Отработка навыков ведения переговоров</w:t>
            </w:r>
            <w:r>
              <w:rPr>
                <w:sz w:val="24"/>
                <w:szCs w:val="24"/>
                <w:lang w:val="ru-RU" w:eastAsia="ru-RU"/>
              </w:rPr>
              <w:t xml:space="preserve"> по телефону. Составление диалога.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2. Действия сотрудника службы бронирования и продаж при общении с гостями по телефону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3. Работа с рекламациями и отзывами потребителей в процессе бронирования и продаж.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4. Бронирование номеров. Помощь в выборе номеров.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6075F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6075F">
              <w:rPr>
                <w:sz w:val="24"/>
                <w:szCs w:val="22"/>
                <w:lang w:val="ru-RU" w:eastAsia="ru-RU"/>
              </w:rPr>
              <w:t xml:space="preserve">5. </w:t>
            </w:r>
            <w:r w:rsidRPr="0096075F">
              <w:rPr>
                <w:sz w:val="24"/>
                <w:szCs w:val="24"/>
                <w:lang w:val="ru-RU" w:eastAsia="ru-RU"/>
              </w:rPr>
              <w:t>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6075F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BD4320">
        <w:trPr>
          <w:trHeight w:val="152"/>
        </w:trPr>
        <w:tc>
          <w:tcPr>
            <w:tcW w:w="5000" w:type="pct"/>
            <w:gridSpan w:val="4"/>
          </w:tcPr>
          <w:p w:rsidR="00BD4320" w:rsidRPr="0096075F" w:rsidRDefault="00BD4320" w:rsidP="00BD4320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8426D7" w:rsidRPr="008C6794" w:rsidTr="00480E91">
        <w:tc>
          <w:tcPr>
            <w:tcW w:w="1051" w:type="pct"/>
            <w:vMerge w:val="restart"/>
          </w:tcPr>
          <w:p w:rsidR="008426D7" w:rsidRPr="009245FA" w:rsidRDefault="008426D7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B42B8">
              <w:rPr>
                <w:bCs/>
                <w:sz w:val="24"/>
                <w:szCs w:val="22"/>
                <w:lang w:val="ru-RU" w:eastAsia="ru-RU"/>
              </w:rPr>
              <w:t xml:space="preserve">Тема 1. 3. </w:t>
            </w:r>
            <w:r w:rsidRPr="004B42B8">
              <w:rPr>
                <w:sz w:val="24"/>
                <w:szCs w:val="22"/>
                <w:lang w:val="ru-RU" w:eastAsia="ru-RU"/>
              </w:rPr>
              <w:t xml:space="preserve">Организация и технология работы службы бронирования и продаж с гостями на </w:t>
            </w:r>
            <w:r w:rsidRPr="00F91ED0">
              <w:rPr>
                <w:b/>
                <w:sz w:val="24"/>
                <w:szCs w:val="22"/>
                <w:lang w:val="ru-RU" w:eastAsia="ru-RU"/>
              </w:rPr>
              <w:t>английском языке</w:t>
            </w:r>
          </w:p>
        </w:tc>
        <w:tc>
          <w:tcPr>
            <w:tcW w:w="3430" w:type="pct"/>
          </w:tcPr>
          <w:p w:rsidR="008426D7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8426D7" w:rsidRDefault="00F91ED0" w:rsidP="00D427E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18</w:t>
            </w:r>
          </w:p>
        </w:tc>
      </w:tr>
      <w:tr w:rsidR="00E162BC" w:rsidRPr="00D543DF" w:rsidTr="00FF1AA7">
        <w:trPr>
          <w:trHeight w:val="3874"/>
        </w:trPr>
        <w:tc>
          <w:tcPr>
            <w:tcW w:w="1051" w:type="pct"/>
            <w:vMerge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Служба бронирования. Структура.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Персонал.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Процедура бронирования. Отработка лексики в процессе ведения диалогов, связанных с процедурой бронирования: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индивидуально забронировать себе номер;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забронировать несколько номеров для себя и своих друзей в процессе осуществления экскурсионной поездки;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номер категории </w:t>
            </w:r>
            <w:r w:rsidRPr="009245FA">
              <w:rPr>
                <w:bCs/>
                <w:sz w:val="24"/>
                <w:szCs w:val="22"/>
                <w:lang w:eastAsia="ru-RU"/>
              </w:rPr>
              <w:t>VIP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 для своего руководителя;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несколько номеров для своих сотрудников на время их командировки;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иностранного туристического агентства хочет забронировать номер для своего клиента;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представитель иностранного туристического агентства хочет забронировать несколько номеров для своих клиентов.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E162BC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C330C8" w:rsidRPr="00F91ED0" w:rsidTr="00DE65A4">
        <w:trPr>
          <w:trHeight w:val="70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требований к </w:t>
            </w:r>
            <w:r w:rsidR="006243F8">
              <w:rPr>
                <w:bCs/>
                <w:sz w:val="24"/>
                <w:szCs w:val="24"/>
                <w:lang w:val="ru-RU"/>
              </w:rPr>
              <w:t>обслуживающему</w:t>
            </w:r>
            <w:r>
              <w:rPr>
                <w:bCs/>
                <w:sz w:val="24"/>
                <w:szCs w:val="24"/>
                <w:lang w:val="ru-RU"/>
              </w:rPr>
              <w:t xml:space="preserve"> персоналу службы бронирования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перечня оборудования службы </w:t>
            </w:r>
            <w:r w:rsidR="006243F8">
              <w:rPr>
                <w:bCs/>
                <w:sz w:val="24"/>
                <w:szCs w:val="24"/>
                <w:lang w:val="ru-RU"/>
              </w:rPr>
              <w:t>бронирования</w:t>
            </w:r>
            <w:r>
              <w:rPr>
                <w:bCs/>
                <w:sz w:val="24"/>
                <w:szCs w:val="24"/>
                <w:lang w:val="ru-RU"/>
              </w:rPr>
              <w:t xml:space="preserve">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</w:t>
            </w:r>
            <w:r w:rsidR="006243F8">
              <w:rPr>
                <w:bCs/>
                <w:sz w:val="24"/>
                <w:szCs w:val="24"/>
                <w:lang w:val="ru-RU"/>
              </w:rPr>
              <w:t>алгоритма</w:t>
            </w:r>
            <w:r>
              <w:rPr>
                <w:bCs/>
                <w:sz w:val="24"/>
                <w:szCs w:val="24"/>
                <w:lang w:val="ru-RU"/>
              </w:rPr>
              <w:t xml:space="preserve"> работы с гостем по телефону</w:t>
            </w:r>
            <w:r w:rsidR="006243F8">
              <w:rPr>
                <w:bCs/>
                <w:sz w:val="24"/>
                <w:szCs w:val="24"/>
                <w:lang w:val="ru-RU"/>
              </w:rPr>
              <w:t>.</w:t>
            </w:r>
          </w:p>
          <w:p w:rsidR="006243F8" w:rsidRPr="00571A92" w:rsidRDefault="006243F8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алгоритма поведения в конфликтных ситуациях с потребителями.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Выбор оптимального для данного рынка канала/системы сбыта</w:t>
            </w:r>
            <w:r w:rsidRPr="008C7409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t>Определение з</w:t>
            </w:r>
            <w:r w:rsidRPr="008C7409">
              <w:rPr>
                <w:sz w:val="24"/>
                <w:szCs w:val="24"/>
                <w:lang w:val="ru-RU"/>
              </w:rPr>
              <w:t>адач управления каналами продаж (сбыта)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Определение критериев оценки каналов сбыта гостиничных услуг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7409">
              <w:rPr>
                <w:sz w:val="24"/>
                <w:szCs w:val="24"/>
              </w:rPr>
              <w:t>Техники, повышающие эффективность телефонного разговора</w:t>
            </w:r>
          </w:p>
          <w:p w:rsid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Особенности проведение переговоров с представителями разных стран</w:t>
            </w:r>
          </w:p>
          <w:p w:rsidR="00C330C8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9245FA" w:rsidRDefault="00F91ED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10</w:t>
            </w:r>
          </w:p>
        </w:tc>
      </w:tr>
      <w:tr w:rsidR="00BD4320" w:rsidRPr="00F91ED0" w:rsidTr="00DE65A4">
        <w:trPr>
          <w:trHeight w:val="70"/>
        </w:trPr>
        <w:tc>
          <w:tcPr>
            <w:tcW w:w="4481" w:type="pct"/>
            <w:gridSpan w:val="2"/>
          </w:tcPr>
          <w:p w:rsidR="00BD4320" w:rsidRPr="00BD4320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BD4320" w:rsidRDefault="00BD432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C330C8" w:rsidRPr="00F91ED0" w:rsidTr="008426D7">
        <w:trPr>
          <w:trHeight w:val="292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8426D7" w:rsidRDefault="00BD4320" w:rsidP="0064109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204</w:t>
            </w:r>
          </w:p>
        </w:tc>
      </w:tr>
      <w:tr w:rsidR="00BD4320" w:rsidRPr="00D543DF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04.01 Организация и контроль текущей деятельности сотрудников службы бронирования и продаж </w:t>
            </w:r>
          </w:p>
        </w:tc>
      </w:tr>
      <w:tr w:rsidR="00BD4320" w:rsidRPr="009245FA" w:rsidTr="00480E91"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 2.1. Технологический цикл обслуживания гостей при бронировании и продажах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F91ED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22</w:t>
            </w:r>
          </w:p>
        </w:tc>
      </w:tr>
      <w:tr w:rsidR="00BD4320" w:rsidRPr="00D543DF" w:rsidTr="00EE236B">
        <w:trPr>
          <w:trHeight w:val="4416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Виды бронирования: гарантированное, негарантированное и двойное. Изучение способов гарантирования бронирования.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Способы бронирования мест в гостиницах. Индивидуальное, групповое, коллективное бронирование и их особенности. Ознакомление с последовательностью и технологию резервирования мест в гостинице.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Формы, бланки заявок на бронирование.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F91ED0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480E91"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3007E">
              <w:rPr>
                <w:b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2"/>
                <w:lang w:val="ru-RU" w:eastAsia="ru-RU"/>
              </w:rPr>
              <w:t xml:space="preserve">и лабораторных </w:t>
            </w:r>
            <w:r w:rsidRPr="0083007E">
              <w:rPr>
                <w:b/>
                <w:sz w:val="24"/>
                <w:szCs w:val="22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DE65A4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  <w:r w:rsidR="00DE65A4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9E74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2. Анализ бронирования через сайты отелей и системы интернет-бронирования.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7. Бронирование от компаний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9245FA" w:rsidTr="00E162BC">
        <w:trPr>
          <w:trHeight w:val="294"/>
        </w:trPr>
        <w:tc>
          <w:tcPr>
            <w:tcW w:w="1051" w:type="pct"/>
            <w:vMerge w:val="restar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lastRenderedPageBreak/>
              <w:t xml:space="preserve">Тема 2.2. </w:t>
            </w:r>
            <w:r w:rsidRPr="009245FA">
              <w:rPr>
                <w:sz w:val="24"/>
                <w:szCs w:val="22"/>
                <w:lang w:val="ru-RU" w:eastAsia="ru-RU"/>
              </w:rPr>
              <w:t>Особенности работы с клиентами</w:t>
            </w: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9245FA" w:rsidTr="00E162BC">
        <w:trPr>
          <w:trHeight w:val="2484"/>
        </w:trPr>
        <w:tc>
          <w:tcPr>
            <w:tcW w:w="1051" w:type="pct"/>
            <w:vMerge/>
          </w:tcPr>
          <w:p w:rsidR="00BD4320" w:rsidRPr="009245FA" w:rsidRDefault="00BD4320" w:rsidP="00DC7343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Сегментирование клиентов. Формирование и ведение базы данных. Определение целевых групп клиентов. Программы лояльности; клиентские мероприятия.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Пакеты услуг.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Виды договоров (соглашений) на бронирование: о квоте мест с гарантией заполнения, о квоте мест без гарантии заполнения, о текущем бронировании, агентский. Прямые и непрямые каналы бронирования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</w:t>
            </w:r>
          </w:p>
        </w:tc>
      </w:tr>
      <w:tr w:rsidR="00F91ED0" w:rsidRPr="00D543DF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636569" w:rsidRDefault="00F91ED0" w:rsidP="0065599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36569">
              <w:rPr>
                <w:sz w:val="24"/>
                <w:szCs w:val="22"/>
                <w:lang w:val="ru-RU" w:eastAsia="ru-RU"/>
              </w:rPr>
              <w:t>1. Заполнение договоров (соглашений) на бронирование гостиничных услуг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9245FA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E162BC">
        <w:trPr>
          <w:trHeight w:val="214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636569" w:rsidTr="00E162BC">
        <w:trPr>
          <w:trHeight w:val="290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4.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636569" w:rsidTr="00E162BC"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2.3. Документация службы бронирования и продаж.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4D47CB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D543DF" w:rsidTr="00E162BC">
        <w:trPr>
          <w:trHeight w:val="1569"/>
        </w:trPr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BD4320" w:rsidRPr="009245FA" w:rsidRDefault="00BD4320" w:rsidP="009245F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Виды заявок и действия с ними. Этапы работы с заявками. Отчеты по бронированию (о выплате комиссий, по отказам в предоставлении номеров, по совершившимся сделкам).</w:t>
            </w:r>
          </w:p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4D47CB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6B77F9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BD432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BD4320" w:rsidRPr="004446AB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Заполнение бланков. Внесение изменений в бланки при </w:t>
            </w:r>
            <w:r>
              <w:rPr>
                <w:sz w:val="24"/>
                <w:szCs w:val="24"/>
                <w:lang w:val="ru-RU" w:eastAsia="ru-RU"/>
              </w:rPr>
              <w:t xml:space="preserve">неявке и аннуляции бронирования. Решение ситуаций.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и формы документации в деятельности службы бронирования и продаж в зависимости от уровня автоматизации гостиницы.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BA0914" w:rsidTr="00E162BC">
        <w:tc>
          <w:tcPr>
            <w:tcW w:w="1051" w:type="pct"/>
            <w:vMerge w:val="restar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2.4.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Ценообразование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 xml:space="preserve">и ценовая политика гостиничного предприятия </w:t>
            </w: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9245FA" w:rsidRDefault="00F91ED0" w:rsidP="00BD432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16</w:t>
            </w:r>
          </w:p>
        </w:tc>
      </w:tr>
      <w:tr w:rsidR="008426D7" w:rsidRPr="00D543DF" w:rsidTr="00E162BC">
        <w:trPr>
          <w:trHeight w:val="138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Ценообразование: расчет цены услуг. Методы расчета цены гостиничных услуг; управление доходами: оптимизация цены; Перебронирование (овербукинг): оптимизация объема.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Понятие тарифа; варианты тарифов. 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8426D7" w:rsidRPr="00D543DF" w:rsidTr="00E162BC">
        <w:trPr>
          <w:trHeight w:val="7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Факторы, влияющие на ценообразование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4C7DD5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Основные методы ценообразования, использующиеся при определении цены гостиничных услуг</w:t>
            </w:r>
          </w:p>
        </w:tc>
        <w:tc>
          <w:tcPr>
            <w:tcW w:w="519" w:type="pct"/>
            <w:gridSpan w:val="2"/>
            <w:vMerge w:val="restart"/>
          </w:tcPr>
          <w:p w:rsidR="008426D7" w:rsidRPr="009245FA" w:rsidRDefault="00BD4320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скидок с цены, применяемые в гостиничном бизнесе.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 </w:t>
            </w:r>
            <w:r w:rsidRPr="009245FA">
              <w:rPr>
                <w:sz w:val="24"/>
                <w:szCs w:val="24"/>
                <w:lang w:val="ru-RU" w:eastAsia="ru-RU"/>
              </w:rPr>
              <w:t>Неценовые маркетинговые решения, применяемые в гостиничном бизнесе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BA0914" w:rsidRDefault="008426D7" w:rsidP="00BA0914">
            <w:pPr>
              <w:rPr>
                <w:sz w:val="24"/>
                <w:szCs w:val="24"/>
                <w:lang w:val="ru-RU"/>
              </w:rPr>
            </w:pPr>
            <w:r w:rsidRPr="00BA0914">
              <w:rPr>
                <w:bCs/>
                <w:sz w:val="24"/>
                <w:szCs w:val="24"/>
                <w:lang w:val="ru-RU"/>
              </w:rPr>
              <w:t>6. Подходы к определению тарифа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D543DF" w:rsidTr="00BD4320">
        <w:tc>
          <w:tcPr>
            <w:tcW w:w="5000" w:type="pct"/>
            <w:gridSpan w:val="4"/>
          </w:tcPr>
          <w:p w:rsidR="00BD4320" w:rsidRPr="009245FA" w:rsidRDefault="00BD4320" w:rsidP="00BD4320">
            <w:pPr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BD4320" w:rsidRPr="009245FA" w:rsidTr="00E162BC">
        <w:trPr>
          <w:trHeight w:val="20"/>
        </w:trPr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4C7DD5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4C7DD5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F91ED0" w:rsidRDefault="00BD4320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D543DF" w:rsidTr="00E162BC">
        <w:trPr>
          <w:trHeight w:val="20"/>
        </w:trPr>
        <w:tc>
          <w:tcPr>
            <w:tcW w:w="1051" w:type="pct"/>
            <w:vMerge/>
          </w:tcPr>
          <w:p w:rsidR="004F4E89" w:rsidRPr="004C7DD5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Заполнение бланков бронирования на иностранном языке. Профессиональные термины и аббревиатуры, принятые в гостиничной и туристской индустрии. Коммуникация с гостями в процессе приема, регистрации, размещении и выписки на английском языке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Диалоги с гостями при приеме, регистрации, размещении и выписки на английском языке. Рассматриваются следующие ситуации: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клиент иностранного туристического агентства, для которого турфирма бронировала номер; заезжает группа иностранных туристов, для которых турфирма заранее бронировала номера.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клиент иностранного туристического агентства, для которого турфирма бронировала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номер; выезжает группа иностранных туристов, для которых турфирма заранее бронировала номера.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4F4E89" w:rsidRDefault="004F4E89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2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аналитическую справку о перспективах развития гостиничного бизнеса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сообщение об альтернативных способах бронирования мест в отеле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реферат на тему: «Рынок автоматизированных систем управления»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Презентация службы бронирования на иностранном языке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Разработка бланка бронирования гостиницы на иностранном языке.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Составление алгоритма работы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 с разными сегментами клиентов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Составление </w:t>
            </w:r>
            <w:r w:rsidRPr="009245FA">
              <w:rPr>
                <w:sz w:val="24"/>
                <w:szCs w:val="22"/>
                <w:lang w:val="ru-RU" w:eastAsia="ru-RU"/>
              </w:rPr>
              <w:t>программы лояльности клиентов</w:t>
            </w:r>
          </w:p>
        </w:tc>
        <w:tc>
          <w:tcPr>
            <w:tcW w:w="519" w:type="pct"/>
            <w:gridSpan w:val="2"/>
            <w:vAlign w:val="center"/>
          </w:tcPr>
          <w:p w:rsidR="009245FA" w:rsidRPr="009245FA" w:rsidRDefault="00F91ED0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</w:t>
            </w:r>
          </w:p>
        </w:tc>
      </w:tr>
      <w:tr w:rsidR="004F4E89" w:rsidRPr="009245FA" w:rsidTr="00E162BC">
        <w:tc>
          <w:tcPr>
            <w:tcW w:w="4481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4F4E89" w:rsidRDefault="004F4E89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F91ED0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519" w:type="pct"/>
            <w:gridSpan w:val="2"/>
          </w:tcPr>
          <w:p w:rsidR="009245FA" w:rsidRPr="009245FA" w:rsidRDefault="004F4E89" w:rsidP="00641095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54</w:t>
            </w:r>
          </w:p>
        </w:tc>
      </w:tr>
      <w:tr w:rsidR="004F4E89" w:rsidRPr="00D543DF" w:rsidTr="004F4E89">
        <w:trPr>
          <w:trHeight w:val="337"/>
        </w:trPr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.01 Организация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4F4E89" w:rsidRPr="009245FA" w:rsidTr="006A6610">
        <w:tc>
          <w:tcPr>
            <w:tcW w:w="1051" w:type="pct"/>
            <w:vMerge w:val="restart"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Тема 3.1. Взаимодействие службы бронирования и продаж с другими службами гостиницы.</w:t>
            </w: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BA0914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16</w:t>
            </w:r>
          </w:p>
        </w:tc>
      </w:tr>
      <w:tr w:rsidR="004F4E89" w:rsidRPr="00D543DF" w:rsidTr="006A6610">
        <w:trPr>
          <w:trHeight w:val="1380"/>
        </w:trPr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487" w:type="pct"/>
            <w:vMerge/>
            <w:vAlign w:val="center"/>
          </w:tcPr>
          <w:p w:rsidR="004F4E89" w:rsidRPr="005F3E4C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6B77F9" w:rsidTr="004F4E89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10</w:t>
            </w:r>
          </w:p>
        </w:tc>
      </w:tr>
      <w:tr w:rsidR="004F4E89" w:rsidRPr="00D543DF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vAlign w:val="center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4D47CB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D543DF" w:rsidTr="004F4E89"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.02 Коммуникации на иностранном языке в службе бронирования и продаж</w:t>
            </w:r>
          </w:p>
        </w:tc>
      </w:tr>
      <w:tr w:rsidR="004F4E89" w:rsidRPr="009245FA" w:rsidTr="004F4E89">
        <w:trPr>
          <w:trHeight w:val="413"/>
        </w:trPr>
        <w:tc>
          <w:tcPr>
            <w:tcW w:w="1051" w:type="pct"/>
            <w:vMerge w:val="restart"/>
          </w:tcPr>
          <w:p w:rsidR="004F4E89" w:rsidRPr="00F91ED0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F91ED0">
              <w:rPr>
                <w:bCs/>
                <w:sz w:val="24"/>
                <w:szCs w:val="22"/>
                <w:lang w:val="ru-RU" w:eastAsia="ru-RU"/>
              </w:rPr>
              <w:t>Тема 3.2.</w:t>
            </w:r>
            <w:r w:rsidRPr="00F91ED0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t xml:space="preserve">Речевые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lastRenderedPageBreak/>
              <w:t>стандарты, используемые при бронировании и продажах на иностранном языке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4F4E89" w:rsidRPr="00F91ED0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4"/>
                <w:lang w:val="ru-RU" w:eastAsia="ru-RU"/>
              </w:rPr>
              <w:lastRenderedPageBreak/>
              <w:t>Тематика практических и лабораторных заданий</w:t>
            </w:r>
            <w:r w:rsidR="00E162BC" w:rsidRPr="00E162B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E162BC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9E74CB" w:rsidTr="00FF1AA7">
        <w:trPr>
          <w:trHeight w:val="3874"/>
        </w:trPr>
        <w:tc>
          <w:tcPr>
            <w:tcW w:w="1051" w:type="pct"/>
            <w:vMerge/>
          </w:tcPr>
          <w:p w:rsidR="004F4E89" w:rsidRPr="00F91ED0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shd w:val="clear" w:color="auto" w:fill="auto"/>
            <w:vAlign w:val="center"/>
          </w:tcPr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Составление ответов на письменные запросы иностранных гостей в ситуациях: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индивидуально забронировать себе номер;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забронировать несколько номеров для себя и своих друзей в процессе осуществления экскурсионной поездки;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номер категории VIP для своего руководителя;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несколько номеров для своих сотрудников на время их командировки;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иностранного туристического агентства пишет, что хочет забронировать номер для своего клиента;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представитель иностранного туристического агентства пишет, что хочет забронировать несколько номеров для своих клиентов.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Составление ответов на письменные запросы иностранного руководства ситуациях, связанных с бронированием и продажами.</w:t>
            </w:r>
          </w:p>
        </w:tc>
        <w:tc>
          <w:tcPr>
            <w:tcW w:w="487" w:type="pct"/>
            <w:vMerge/>
            <w:shd w:val="clear" w:color="auto" w:fill="auto"/>
          </w:tcPr>
          <w:p w:rsidR="004F4E89" w:rsidRPr="009245FA" w:rsidRDefault="004F4E89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6A6610">
        <w:trPr>
          <w:trHeight w:val="136"/>
        </w:trPr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3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ответов на контрольные вопросы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Подготовить сообщение о правилах ведения телефонных переговоров и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 xml:space="preserve">поведения в конфликтных ситуациях с гостями </w:t>
            </w:r>
            <w:r w:rsidRPr="009245FA">
              <w:rPr>
                <w:sz w:val="24"/>
                <w:szCs w:val="22"/>
                <w:lang w:val="ru-RU" w:eastAsia="ru-RU"/>
              </w:rPr>
              <w:t>при бронировании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Мини-исследование: «Выявление ошибок оператора по бронированию»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Выполнение домашнего задания по теме: «Информирование потребителя о бронировании»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Составление схемы взаимодействия службы бронирования и продаж с другими отделами гостиницы.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Принципы построения внутренней коммуникации в гостинице</w:t>
            </w:r>
          </w:p>
        </w:tc>
        <w:tc>
          <w:tcPr>
            <w:tcW w:w="487" w:type="pct"/>
            <w:vAlign w:val="center"/>
          </w:tcPr>
          <w:p w:rsidR="009245FA" w:rsidRPr="009245FA" w:rsidRDefault="00F91ED0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</w:tr>
      <w:tr w:rsidR="004F4E89" w:rsidRPr="009245FA" w:rsidTr="006A6610">
        <w:trPr>
          <w:trHeight w:val="136"/>
        </w:trPr>
        <w:tc>
          <w:tcPr>
            <w:tcW w:w="4513" w:type="pct"/>
            <w:gridSpan w:val="3"/>
          </w:tcPr>
          <w:p w:rsidR="004F4E89" w:rsidRPr="004F4E89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F4E89"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87" w:type="pct"/>
            <w:vAlign w:val="center"/>
          </w:tcPr>
          <w:p w:rsidR="004F4E89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903F75" w:rsidRP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 w:rsidR="0054182D"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>Инструктаж по технике безопасности и правилам поведения во время прохождения учебной практики.</w:t>
            </w:r>
          </w:p>
          <w:p w:rsidR="00D60B91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2. Определение цели, задач учебной практики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03F75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pacing w:val="-2"/>
                <w:sz w:val="24"/>
                <w:szCs w:val="22"/>
                <w:lang w:val="ru-RU"/>
              </w:rPr>
            </w:pPr>
            <w:r>
              <w:rPr>
                <w:spacing w:val="-2"/>
                <w:sz w:val="24"/>
                <w:szCs w:val="22"/>
                <w:lang w:val="ru-RU"/>
              </w:rPr>
              <w:t>2 этап:</w:t>
            </w:r>
            <w:r w:rsidRPr="00082FBA">
              <w:rPr>
                <w:sz w:val="24"/>
                <w:szCs w:val="24"/>
                <w:lang w:val="ru-RU"/>
              </w:rPr>
              <w:t xml:space="preserve"> Основной этап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Изучение интерфейса и порядка использования специализированного программного обеспечения для гостиничного предприятия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Использование технических, телекоммуникационных средств и профессиональных программ для приема заказа и обеспечения бронирования;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r w:rsidRPr="0054182D">
              <w:rPr>
                <w:spacing w:val="-2"/>
                <w:sz w:val="24"/>
                <w:szCs w:val="24"/>
              </w:rPr>
              <w:t xml:space="preserve">Оформление </w:t>
            </w:r>
            <w:r w:rsidRPr="0054182D">
              <w:rPr>
                <w:sz w:val="24"/>
                <w:szCs w:val="24"/>
              </w:rPr>
              <w:t>бронирования с использованием телефона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бронирования с использованием Интернета и туроператора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бронирования через сайты отелей и системы интернет-бронирования.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r w:rsidRPr="0054182D">
              <w:rPr>
                <w:spacing w:val="-2"/>
                <w:sz w:val="24"/>
                <w:szCs w:val="24"/>
              </w:rPr>
              <w:t>Оформление и</w:t>
            </w:r>
            <w:r w:rsidRPr="0054182D">
              <w:rPr>
                <w:sz w:val="24"/>
                <w:szCs w:val="24"/>
              </w:rPr>
              <w:t>ндивидуального бронирования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группового, от компаний и коллективного бронирования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Внесений изменений в листы ожидания и оформление заявок на резервирование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дополнительной информации в заказ на бронирование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 или 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бланков, внесение изменений в бланки при неявке, отмене и аннуляции бронирования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Отслеживать и проверять обновляющуюся информацию по бронированию мест и специальным заказам на услуги и состоянию номерного фонда.</w:t>
            </w:r>
          </w:p>
          <w:p w:rsidR="00903F75" w:rsidRP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3 этап:</w:t>
            </w:r>
            <w:r w:rsidRPr="00903F75">
              <w:rPr>
                <w:sz w:val="24"/>
                <w:szCs w:val="24"/>
                <w:lang w:val="ru-RU"/>
              </w:rPr>
              <w:t xml:space="preserve"> Этап обработки и анализа информации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pacing w:val="-2"/>
                <w:sz w:val="24"/>
                <w:szCs w:val="22"/>
                <w:lang w:val="ru-RU"/>
              </w:rPr>
              <w:t xml:space="preserve">1. </w:t>
            </w:r>
            <w:r w:rsidRPr="00356685">
              <w:rPr>
                <w:sz w:val="24"/>
                <w:szCs w:val="22"/>
                <w:lang w:val="ru-RU"/>
              </w:rPr>
              <w:t>Передавать информацию соответствующим службам отеля об особых или дополнительных требованиях гостей к номерам и заказанным услугам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>2.</w:t>
            </w:r>
            <w:r w:rsidRPr="00356685">
              <w:rPr>
                <w:b/>
                <w:sz w:val="24"/>
                <w:szCs w:val="22"/>
                <w:lang w:val="ru-RU"/>
              </w:rPr>
              <w:t xml:space="preserve"> </w:t>
            </w:r>
            <w:r w:rsidRPr="00356685">
              <w:rPr>
                <w:sz w:val="24"/>
                <w:szCs w:val="22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 xml:space="preserve">3. Создание отчетов по бронированию и продажам. </w:t>
            </w:r>
          </w:p>
          <w:p w:rsid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 Этап:</w:t>
            </w:r>
            <w:r w:rsidRPr="00AD2772">
              <w:rPr>
                <w:sz w:val="24"/>
                <w:szCs w:val="24"/>
                <w:lang w:val="ru-RU"/>
              </w:rPr>
              <w:t xml:space="preserve"> Этап подготовки отчета</w:t>
            </w:r>
          </w:p>
          <w:p w:rsidR="00903F75" w:rsidRDefault="00903F75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03F75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54182D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54182D" w:rsidRPr="00903F75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 xml:space="preserve">Инструктаж по технике безопасности и правилам поведения во время прохождения </w:t>
            </w:r>
            <w:r>
              <w:rPr>
                <w:sz w:val="24"/>
                <w:szCs w:val="24"/>
                <w:lang w:val="ru-RU"/>
              </w:rPr>
              <w:t>производственной</w:t>
            </w:r>
            <w:r w:rsidRPr="00903F75">
              <w:rPr>
                <w:sz w:val="24"/>
                <w:szCs w:val="24"/>
                <w:lang w:val="ru-RU"/>
              </w:rPr>
              <w:t xml:space="preserve"> практики</w:t>
            </w:r>
            <w:r w:rsidR="00A815E8" w:rsidRPr="00903F75">
              <w:rPr>
                <w:sz w:val="24"/>
                <w:szCs w:val="24"/>
                <w:lang w:val="ru-RU"/>
              </w:rPr>
              <w:t xml:space="preserve"> Определение цели, задач </w:t>
            </w:r>
            <w:r w:rsidR="00A815E8">
              <w:rPr>
                <w:sz w:val="24"/>
                <w:szCs w:val="24"/>
                <w:lang w:val="ru-RU"/>
              </w:rPr>
              <w:t xml:space="preserve">производственной </w:t>
            </w:r>
            <w:r w:rsidR="00A815E8" w:rsidRPr="00903F75">
              <w:rPr>
                <w:sz w:val="24"/>
                <w:szCs w:val="24"/>
                <w:lang w:val="ru-RU"/>
              </w:rPr>
              <w:t>практики</w:t>
            </w:r>
            <w:r w:rsidR="00A815E8"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.</w:t>
            </w:r>
          </w:p>
          <w:p w:rsidR="00AD2772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2. </w:t>
            </w:r>
            <w:r w:rsidR="00A815E8">
              <w:rPr>
                <w:sz w:val="24"/>
                <w:szCs w:val="24"/>
                <w:lang w:val="ru-RU"/>
              </w:rPr>
              <w:t>этап: Основной этап.</w:t>
            </w:r>
          </w:p>
          <w:p w:rsidR="0054182D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1. Характеристика средства размещения</w:t>
            </w:r>
          </w:p>
          <w:p w:rsidR="00AD2772" w:rsidRPr="00AD2772" w:rsidRDefault="00AD2772" w:rsidP="00AD2772">
            <w:pPr>
              <w:shd w:val="clear" w:color="auto" w:fill="FFFFFF"/>
              <w:tabs>
                <w:tab w:val="left" w:pos="244"/>
                <w:tab w:val="left" w:pos="301"/>
              </w:tabs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2. Анализ работы службы бронирования и продаж в отеле….(функции служб, взаимосвязь с другими службами, функциональные обязанности сотрудников, планирование потребности службы бронирования, нормативные документы, регламентирующие работу службы бронирования и продаж, методы оценки эффективности работы сотрудников службы, контроль текущей деятельности сотрудников службы бронирования и продаж</w:t>
            </w:r>
            <w:r w:rsidR="00566FFC">
              <w:rPr>
                <w:rFonts w:eastAsia="Calibri"/>
                <w:sz w:val="24"/>
                <w:szCs w:val="24"/>
                <w:lang w:val="ru-RU" w:eastAsia="ru-RU"/>
              </w:rPr>
              <w:t>, обучение персонала службы бронирования и продаж</w:t>
            </w: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t>)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работы с профессиональными программами и их модулями;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калькуляции стоимости услуг гостиничного предприятия для потребителей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Составление проекта договоров в соответствии с принятыми соглашениями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заключения договоров в соответствии с принятыми соглашениями.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Прием заявки на резервирование номеров (по телефону, факсу, Интернету, через центральную систему бронирования и </w:t>
            </w:r>
            <w:r w:rsidRPr="0054182D">
              <w:rPr>
                <w:sz w:val="24"/>
                <w:szCs w:val="24"/>
              </w:rPr>
              <w:t>GDS</w:t>
            </w:r>
            <w:r w:rsidRPr="0054182D">
              <w:rPr>
                <w:sz w:val="24"/>
                <w:szCs w:val="24"/>
                <w:lang w:val="ru-RU"/>
              </w:rPr>
              <w:t>, при непосредственном общении с гостем) на русском и иностранном языке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особенностях различных категорий номеров и условиях резервирования номеров в отеле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Информирование гостя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принятых заявок на резервирование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визовой поддержке и заявок на подтверждение и аннуляцию бронирования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полную/частичную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изменений в заказ на бронирование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начисления и осуществления расчетов с гостями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бухгалтерских документов по кассовым операциям.</w:t>
            </w:r>
          </w:p>
          <w:p w:rsidR="00A815E8" w:rsidRPr="0054182D" w:rsidRDefault="00A815E8" w:rsidP="00A815E8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 w:eastAsia="ru-RU"/>
              </w:rPr>
              <w:t>3. Этап</w:t>
            </w:r>
          </w:p>
          <w:p w:rsidR="0054182D" w:rsidRPr="0054182D" w:rsidRDefault="0054182D" w:rsidP="0054182D">
            <w:pPr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общения.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245FA" w:rsidRDefault="00AD2772" w:rsidP="00AD2772">
            <w:pPr>
              <w:shd w:val="clear" w:color="auto" w:fill="FFFFFF"/>
              <w:jc w:val="both"/>
              <w:rPr>
                <w:sz w:val="24"/>
                <w:szCs w:val="22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Приложение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144</w:t>
            </w:r>
          </w:p>
        </w:tc>
      </w:tr>
      <w:tr w:rsidR="004C7DD5" w:rsidRPr="009245FA" w:rsidTr="006A6610">
        <w:tc>
          <w:tcPr>
            <w:tcW w:w="4513" w:type="pct"/>
            <w:gridSpan w:val="3"/>
          </w:tcPr>
          <w:p w:rsidR="004C7DD5" w:rsidRDefault="004C7DD5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Экзамен (квалификационный)</w:t>
            </w:r>
          </w:p>
        </w:tc>
        <w:tc>
          <w:tcPr>
            <w:tcW w:w="487" w:type="pct"/>
            <w:vAlign w:val="center"/>
          </w:tcPr>
          <w:p w:rsidR="004C7DD5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</w:tr>
      <w:tr w:rsidR="00480E91" w:rsidRPr="009245FA" w:rsidTr="006A6610">
        <w:tc>
          <w:tcPr>
            <w:tcW w:w="4513" w:type="pct"/>
            <w:gridSpan w:val="3"/>
          </w:tcPr>
          <w:p w:rsidR="00480E91" w:rsidRPr="009245FA" w:rsidRDefault="00480E91" w:rsidP="00480E91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87" w:type="pct"/>
            <w:vAlign w:val="center"/>
          </w:tcPr>
          <w:p w:rsidR="00480E91" w:rsidRPr="00641095" w:rsidRDefault="004C7DD5" w:rsidP="006B0ED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610</w:t>
            </w: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BD4320">
          <w:pgSz w:w="16840" w:h="11907" w:orient="landscape"/>
          <w:pgMar w:top="568" w:right="567" w:bottom="1560" w:left="1134" w:header="709" w:footer="709" w:gutter="0"/>
          <w:cols w:space="720"/>
        </w:sectPr>
      </w:pP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lastRenderedPageBreak/>
        <w:t>3. УСЛОВИЯ РЕАЛИЗАЦИИ ПРОГРАММЫ ПРОФЕССИОНАЛЬНОГО МОДУЛЯ</w:t>
      </w: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894D84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 xml:space="preserve">3.1. </w:t>
      </w:r>
      <w:r w:rsidRPr="00894D84">
        <w:rPr>
          <w:b/>
          <w:sz w:val="28"/>
          <w:szCs w:val="28"/>
          <w:lang w:val="ru-RU" w:eastAsia="ru-RU"/>
        </w:rPr>
        <w:t>Материально-техническое обеспечение</w:t>
      </w:r>
    </w:p>
    <w:p w:rsidR="009245FA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894D84">
        <w:rPr>
          <w:sz w:val="28"/>
          <w:szCs w:val="28"/>
          <w:lang w:val="ru-RU" w:eastAsia="ru-RU"/>
        </w:rPr>
        <w:t>Реализация программы предполагает наличие учебного кабинета - стойка бронирования и продаж гостей с модулем он-лайн бронирования.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учебного кабинета и рабочих мест кабинета: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посадочные места по количеству обучающихся;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рабочее место преподавателя;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экран, проектор, магнитная доска;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дидактические пособия;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программное обеспечение;</w:t>
      </w:r>
    </w:p>
    <w:p w:rsidR="009245FA" w:rsidRPr="004F5A8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комплект</w:t>
      </w:r>
      <w:r w:rsidR="004F5A81">
        <w:rPr>
          <w:bCs/>
          <w:sz w:val="28"/>
          <w:szCs w:val="28"/>
          <w:lang w:val="ru-RU" w:eastAsia="ru-RU"/>
        </w:rPr>
        <w:t xml:space="preserve"> форм, бланков для бронирования</w:t>
      </w:r>
      <w:r w:rsidR="004F5A81" w:rsidRPr="004F5A81">
        <w:rPr>
          <w:bCs/>
          <w:sz w:val="28"/>
          <w:szCs w:val="28"/>
          <w:lang w:val="ru-RU" w:eastAsia="ru-RU"/>
        </w:rPr>
        <w:t>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</w:t>
      </w:r>
      <w:r w:rsidRPr="003D0861">
        <w:rPr>
          <w:b/>
          <w:sz w:val="28"/>
          <w:szCs w:val="28"/>
          <w:lang w:val="ru-RU" w:eastAsia="ru-RU"/>
        </w:rPr>
        <w:t xml:space="preserve">лаборатории </w:t>
      </w:r>
      <w:r w:rsidRPr="003D0861">
        <w:rPr>
          <w:b/>
          <w:bCs/>
          <w:sz w:val="28"/>
          <w:szCs w:val="28"/>
          <w:lang w:val="ru-RU" w:eastAsia="ru-RU"/>
        </w:rPr>
        <w:t>и рабочих мест лаборатории: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компьютеры для оснащения рабочего места преподавателя и обучающихся;</w:t>
      </w:r>
    </w:p>
    <w:p w:rsidR="00C669C7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технические устройства для аудиовизуального отображения информации;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аудиовизуальные средства обучения;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интерактивная доска;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принтер лазерный;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сканер;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телефон;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локальная сеть;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подключение к глобальной сети Интернет;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профессиональные информационные системы </w:t>
      </w:r>
      <w:r w:rsidRPr="003D0861">
        <w:rPr>
          <w:sz w:val="28"/>
          <w:szCs w:val="28"/>
          <w:lang w:eastAsia="ru-RU"/>
        </w:rPr>
        <w:t>Fidelio</w:t>
      </w:r>
      <w:r w:rsidR="00F551FB">
        <w:rPr>
          <w:sz w:val="28"/>
          <w:szCs w:val="28"/>
          <w:lang w:val="ru-RU" w:eastAsia="ru-RU"/>
        </w:rPr>
        <w:t>, Эдельвейвс.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>Оборудование учебного кабинета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посадочные места по количеству обучающихся;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рабочее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лингафонной лаборатории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компьютерные места обучающихся;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компьютерное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ab/>
        <w:t>Технические средства обучения лингафонной лаборатории: лицензионное программное обеспечение, мультимедийный проектор</w:t>
      </w:r>
      <w:r w:rsidRPr="003D0861">
        <w:rPr>
          <w:sz w:val="28"/>
          <w:szCs w:val="28"/>
          <w:lang w:val="ru-RU" w:eastAsia="ru-RU"/>
        </w:rPr>
        <w:t xml:space="preserve">, комплект обучающих дисков, ЭОР, ЖК панель, колонки. 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учебники (по количеству обучающихся в группе);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словари (двуязычные, по количеству обучающихся в группе).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lastRenderedPageBreak/>
        <w:t>В кабинете необходимо предусмотреть достаточный комплект методической литературы для преподавателя, включающий специальную методическую литературу, программы обучения иностранному языку в данном учебном заведении, справочную литературу лингвистического характера, образовательный стандарт по иностранным языкам, паспорт кабинета.</w:t>
      </w:r>
    </w:p>
    <w:p w:rsidR="009245FA" w:rsidRPr="003D0861" w:rsidRDefault="009245FA" w:rsidP="009245FA">
      <w:pPr>
        <w:widowControl w:val="0"/>
        <w:kinsoku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Реализация программы модуля предполагает обязательную учебную и производственную практику, проводимую концентрированно.</w:t>
      </w:r>
    </w:p>
    <w:p w:rsidR="00856F20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и технологическое оснащение рабочих мест:</w:t>
      </w:r>
    </w:p>
    <w:p w:rsidR="009245FA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автоматизированное рабочее место работника службы бронирования;</w:t>
      </w:r>
      <w:r w:rsidR="003D0861">
        <w:rPr>
          <w:bCs/>
          <w:sz w:val="28"/>
          <w:szCs w:val="28"/>
          <w:lang w:val="ru-RU" w:eastAsia="ru-RU"/>
        </w:rPr>
        <w:t xml:space="preserve"> </w:t>
      </w:r>
      <w:r w:rsidRPr="003D0861">
        <w:rPr>
          <w:bCs/>
          <w:sz w:val="28"/>
          <w:szCs w:val="28"/>
          <w:lang w:val="ru-RU" w:eastAsia="ru-RU"/>
        </w:rPr>
        <w:t>программное обеспечение профессионального назначения.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При проведении практических занятий в рамках освоения междисциплинарного курса МДК 04.01 «Организация деятельности сотрудников службы бронирования и продаж» в зависимости от сложности изучаемой темы и технических условий возможно деление учебной группы на подгруппы.</w:t>
      </w:r>
    </w:p>
    <w:p w:rsidR="009245FA" w:rsidRPr="009245FA" w:rsidRDefault="009245FA" w:rsidP="009245FA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9245FA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856F2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:rsidR="00905C3C" w:rsidRPr="004C7DD5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4C7DD5">
        <w:rPr>
          <w:b/>
          <w:bCs/>
          <w:sz w:val="28"/>
          <w:szCs w:val="28"/>
          <w:lang w:val="ru-RU"/>
        </w:rPr>
        <w:t>3.2.1 Основные источники (печатные):</w:t>
      </w: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905C3C" w:rsidRPr="00F8400F" w:rsidTr="004C7DD5">
        <w:trPr>
          <w:trHeight w:val="279"/>
        </w:trPr>
        <w:tc>
          <w:tcPr>
            <w:tcW w:w="953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5C3C" w:rsidRDefault="00905C3C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05C3C">
              <w:rPr>
                <w:sz w:val="28"/>
                <w:szCs w:val="28"/>
                <w:lang w:val="ru-RU"/>
              </w:rPr>
              <w:t>1. Баумгартен Л.В. Основы маркетинга гостиничных услуг: учебник для СПО / Баумгартен Леонид Владимирович. - М.:Юрайт, 2019.-338с.-Профессиональное образование</w:t>
            </w:r>
            <w:r w:rsidRPr="00905C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Pr="00260C4E">
              <w:rPr>
                <w:sz w:val="28"/>
                <w:szCs w:val="28"/>
                <w:lang w:val="ru-RU"/>
              </w:rPr>
              <w:t>Быстров, С. А. Организация гостиничного дела : учебное пособие / С.А. Быстров. — Москва : ФОРУМ : ИНФРА-М, 2022. — 432 с.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Pr="00260C4E">
              <w:rPr>
                <w:sz w:val="28"/>
                <w:szCs w:val="28"/>
                <w:lang w:val="ru-RU"/>
              </w:rPr>
              <w:t>Мазилкина, Е. И. Организация продаж гостиничного продукта : учебное пособие / Е.И. Мазилкина. — Москва : ИНФРА-М, 2022. — 207 с.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</w:t>
            </w:r>
            <w:r w:rsidRPr="00260C4E">
              <w:rPr>
                <w:sz w:val="28"/>
                <w:szCs w:val="28"/>
                <w:lang w:val="ru-RU"/>
              </w:rPr>
              <w:t>Индустрия гостеприимства: основы организации и управления : учебное пособие / А. Д. Чудновский, М. А. Жукова, Ю. М. Белозерова, Е. Н. Кнышова. — Москва : ФОРУМ : ИНФРА-М, 2022. — 400 с. — (Среднее профессиональное образование).</w:t>
            </w:r>
          </w:p>
          <w:p w:rsidR="00533475" w:rsidRP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260C4E">
              <w:rPr>
                <w:sz w:val="24"/>
                <w:szCs w:val="24"/>
                <w:lang w:val="ru-RU"/>
              </w:rPr>
              <w:t xml:space="preserve">ИНОСТРАННЫЙ язык. Английский язык: учебное пособие / ЧОУ ВО Центросоюза РФ СибУПК; сост.: М.С.Жданова, И.А.Самок. – Новосибирск, 2018. – 111 с.: ил. – Библиогр.: с. 110. </w:t>
            </w:r>
            <w:r w:rsidRPr="00461FB0">
              <w:rPr>
                <w:sz w:val="24"/>
                <w:szCs w:val="24"/>
              </w:rPr>
              <w:t>ISBN 978-5-334-00174-9</w:t>
            </w:r>
          </w:p>
          <w:p w:rsidR="00533475" w:rsidRDefault="00533475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05C3C" w:rsidRPr="00905C3C" w:rsidRDefault="00905C3C" w:rsidP="004C7DD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05C3C" w:rsidRP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 xml:space="preserve">3.2.2. </w:t>
      </w:r>
      <w:r w:rsidRPr="00905C3C">
        <w:rPr>
          <w:b/>
          <w:sz w:val="28"/>
          <w:szCs w:val="28"/>
          <w:lang w:val="ru-RU"/>
        </w:rPr>
        <w:t>Электронные издания (электронные ресурсы)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>1. Гончарова Л.П. Гостиничный сервис: Учебное пособие / Гончарова Людмила Павловна. - М.:Форум, НИЦ ИНФРА-М, 2018. - 174 с.: 60</w:t>
      </w:r>
      <w:r w:rsidRPr="00E9697F">
        <w:rPr>
          <w:color w:val="000000"/>
          <w:sz w:val="28"/>
          <w:szCs w:val="28"/>
        </w:rPr>
        <w:t>x</w:t>
      </w:r>
      <w:r w:rsidRPr="00905C3C">
        <w:rPr>
          <w:color w:val="000000"/>
          <w:sz w:val="28"/>
          <w:szCs w:val="28"/>
          <w:lang w:val="ru-RU"/>
        </w:rPr>
        <w:t xml:space="preserve">90 1/16. - (Среднее профессиональное образование) </w:t>
      </w:r>
      <w:r w:rsidRPr="00E9697F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978-5-16-107227-1 </w:t>
      </w:r>
      <w:r w:rsidRPr="00905C3C">
        <w:rPr>
          <w:sz w:val="28"/>
          <w:szCs w:val="28"/>
          <w:lang w:val="ru-RU"/>
        </w:rPr>
        <w:t>(</w:t>
      </w:r>
      <w:r w:rsidRPr="00E9697F">
        <w:rPr>
          <w:sz w:val="28"/>
          <w:szCs w:val="28"/>
        </w:rPr>
        <w:t>online</w:t>
      </w:r>
      <w:r w:rsidRPr="00905C3C">
        <w:rPr>
          <w:sz w:val="28"/>
          <w:szCs w:val="28"/>
          <w:lang w:val="ru-RU"/>
        </w:rPr>
        <w:t xml:space="preserve">) - Режим доступа: </w:t>
      </w:r>
      <w:r w:rsidRPr="00E9697F">
        <w:rPr>
          <w:sz w:val="28"/>
          <w:szCs w:val="28"/>
        </w:rPr>
        <w:t>http</w:t>
      </w:r>
      <w:r w:rsidRPr="00905C3C">
        <w:rPr>
          <w:sz w:val="28"/>
          <w:szCs w:val="28"/>
          <w:lang w:val="ru-RU"/>
        </w:rPr>
        <w:t>://</w:t>
      </w:r>
      <w:r w:rsidRPr="00E9697F">
        <w:rPr>
          <w:sz w:val="28"/>
          <w:szCs w:val="28"/>
        </w:rPr>
        <w:t>znanium</w:t>
      </w:r>
      <w:r w:rsidRPr="00905C3C">
        <w:rPr>
          <w:sz w:val="28"/>
          <w:szCs w:val="28"/>
          <w:lang w:val="ru-RU"/>
        </w:rPr>
        <w:t>.</w:t>
      </w:r>
      <w:r w:rsidRPr="00E9697F">
        <w:rPr>
          <w:sz w:val="28"/>
          <w:szCs w:val="28"/>
        </w:rPr>
        <w:t>com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catalog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product</w:t>
      </w:r>
      <w:r w:rsidRPr="00905C3C">
        <w:rPr>
          <w:sz w:val="28"/>
          <w:szCs w:val="28"/>
          <w:lang w:val="ru-RU"/>
        </w:rPr>
        <w:t xml:space="preserve">/987236.- </w:t>
      </w:r>
      <w:r w:rsidRPr="00E9697F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978-5-534-10548-3.-Режим доступа: </w:t>
      </w:r>
      <w:hyperlink r:id="rId14" w:history="1">
        <w:r w:rsidRPr="001F15B1">
          <w:rPr>
            <w:rStyle w:val="ae"/>
            <w:sz w:val="28"/>
            <w:szCs w:val="28"/>
          </w:rPr>
          <w:t>https</w:t>
        </w:r>
        <w:r w:rsidRPr="00905C3C">
          <w:rPr>
            <w:rStyle w:val="ae"/>
            <w:sz w:val="28"/>
            <w:szCs w:val="28"/>
            <w:lang w:val="ru-RU"/>
          </w:rPr>
          <w:t>://</w:t>
        </w:r>
        <w:r w:rsidRPr="001F15B1">
          <w:rPr>
            <w:rStyle w:val="ae"/>
            <w:sz w:val="28"/>
            <w:szCs w:val="28"/>
          </w:rPr>
          <w:t>biblio</w:t>
        </w:r>
        <w:r w:rsidRPr="00905C3C">
          <w:rPr>
            <w:rStyle w:val="ae"/>
            <w:sz w:val="28"/>
            <w:szCs w:val="28"/>
            <w:lang w:val="ru-RU"/>
          </w:rPr>
          <w:t>-</w:t>
        </w:r>
        <w:r w:rsidRPr="001F15B1">
          <w:rPr>
            <w:rStyle w:val="ae"/>
            <w:sz w:val="28"/>
            <w:szCs w:val="28"/>
          </w:rPr>
          <w:t>online</w:t>
        </w:r>
        <w:r w:rsidRPr="00905C3C">
          <w:rPr>
            <w:rStyle w:val="ae"/>
            <w:sz w:val="28"/>
            <w:szCs w:val="28"/>
            <w:lang w:val="ru-RU"/>
          </w:rPr>
          <w:t>.</w:t>
        </w:r>
        <w:r w:rsidRPr="001F15B1">
          <w:rPr>
            <w:rStyle w:val="ae"/>
            <w:sz w:val="28"/>
            <w:szCs w:val="28"/>
          </w:rPr>
          <w:t>ru</w:t>
        </w:r>
      </w:hyperlink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lastRenderedPageBreak/>
        <w:t xml:space="preserve">2. </w:t>
      </w:r>
      <w:r w:rsidRPr="00905C3C">
        <w:rPr>
          <w:color w:val="000000"/>
          <w:sz w:val="28"/>
          <w:szCs w:val="28"/>
          <w:lang w:val="ru-RU"/>
        </w:rPr>
        <w:t xml:space="preserve">Мазилкина Е.И. Организация продаж гостиничного продукта: учебное пособие / Е.И. Мазилкина.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М.: ИНФРА-М, 2018.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207 с.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(Среднее профессиональное образование).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Режим доступа: </w:t>
      </w:r>
      <w:hyperlink r:id="rId15" w:history="1">
        <w:r w:rsidRPr="00E9697F">
          <w:rPr>
            <w:color w:val="000080"/>
            <w:sz w:val="28"/>
            <w:szCs w:val="28"/>
            <w:u w:val="single"/>
          </w:rPr>
          <w:t>http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://</w:t>
        </w:r>
        <w:r w:rsidRPr="00E9697F">
          <w:rPr>
            <w:color w:val="000080"/>
            <w:sz w:val="28"/>
            <w:szCs w:val="28"/>
            <w:u w:val="single"/>
          </w:rPr>
          <w:t>znanium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.</w:t>
        </w:r>
        <w:r w:rsidRPr="00E9697F">
          <w:rPr>
            <w:color w:val="000080"/>
            <w:sz w:val="28"/>
            <w:szCs w:val="28"/>
            <w:u w:val="single"/>
          </w:rPr>
          <w:t>com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/</w:t>
        </w:r>
      </w:hyperlink>
      <w:r w:rsidRPr="00905C3C">
        <w:rPr>
          <w:color w:val="000000"/>
          <w:sz w:val="28"/>
          <w:szCs w:val="28"/>
          <w:lang w:val="ru-RU"/>
        </w:rPr>
        <w:t xml:space="preserve"> </w:t>
      </w:r>
      <w:r w:rsidRPr="00E9697F">
        <w:rPr>
          <w:color w:val="000000"/>
          <w:sz w:val="28"/>
          <w:szCs w:val="28"/>
        </w:rPr>
        <w:t>go</w:t>
      </w:r>
      <w:r w:rsidRPr="00905C3C">
        <w:rPr>
          <w:color w:val="000000"/>
          <w:sz w:val="28"/>
          <w:szCs w:val="28"/>
          <w:lang w:val="ru-RU"/>
        </w:rPr>
        <w:t>.</w:t>
      </w:r>
      <w:r w:rsidRPr="00E9697F">
        <w:rPr>
          <w:color w:val="000000"/>
          <w:sz w:val="28"/>
          <w:szCs w:val="28"/>
        </w:rPr>
        <w:t>php</w:t>
      </w:r>
      <w:r w:rsidRPr="00905C3C">
        <w:rPr>
          <w:color w:val="000000"/>
          <w:sz w:val="28"/>
          <w:szCs w:val="28"/>
          <w:lang w:val="ru-RU"/>
        </w:rPr>
        <w:t>?</w:t>
      </w:r>
      <w:r w:rsidRPr="00E9697F">
        <w:rPr>
          <w:color w:val="000000"/>
          <w:sz w:val="28"/>
          <w:szCs w:val="28"/>
        </w:rPr>
        <w:t>id</w:t>
      </w:r>
      <w:r w:rsidRPr="00905C3C">
        <w:rPr>
          <w:color w:val="000000"/>
          <w:sz w:val="28"/>
          <w:szCs w:val="28"/>
          <w:lang w:val="ru-RU"/>
        </w:rPr>
        <w:t>=965916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>3.2.3 Дополнительные источники: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 xml:space="preserve">1. Гридин А.Д. Безопасность и охрана труда в сфере гостиничного обслуживания: учебное пособие для учреждений СПО / Гридин Анатолий Дмитриевич. - 3-е изд., испр. - М.: Академия, 2016. - 222с. - (Профессиональное образование. Гостиничный сервис).- Библиогр.:с.216-217. - </w:t>
      </w:r>
      <w:r w:rsidRPr="00856F20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978-5-4468-3040-4.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2. Ёхина М.А. Бронирование гостиничных услуг: учебник для учреждений СПО / М.А. Ёхина. - 2-е изд.,испр.и доп. - М. : Академия, 2016. - 237с. : ил. - (Профессиональное образование). - Библиогр.:233-234. - </w:t>
      </w:r>
      <w:r w:rsidRPr="00856F20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978-5-4468-2322-2.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>3. Зайцева Т.В. Управление персоналом: учебник для учреждений СПО / Т.В. Зайцева, А. Т. Зуб. - М.: Форум: Инфра-М, 2016.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4. Можаева Н.Г. Индустрия гостеприимства: практикум / Н.Г. Можаева, М.В. Камшечко. — М.: ФОРУМ: ИНФРА-М, 2016. — 120 с. </w:t>
      </w:r>
    </w:p>
    <w:p w:rsid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>5. Стригунова Д.П. Правовые основы гостиничного и туристского бизнеса: учебное пособие / Д.П. Стригунова. - 2-е изд.,перераб.и доп. - М.: КноРус, 2016. - 227с.</w:t>
      </w:r>
    </w:p>
    <w:p w:rsidR="00533475" w:rsidRPr="00905C3C" w:rsidRDefault="00533475" w:rsidP="00533475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bCs/>
          <w:color w:val="000000"/>
          <w:sz w:val="27"/>
          <w:szCs w:val="27"/>
          <w:lang w:val="ru-RU"/>
        </w:rPr>
        <w:t>6</w:t>
      </w:r>
      <w:r w:rsidRPr="00905C3C">
        <w:rPr>
          <w:bCs/>
          <w:color w:val="000000"/>
          <w:sz w:val="27"/>
          <w:szCs w:val="27"/>
          <w:lang w:val="ru-RU"/>
        </w:rPr>
        <w:t xml:space="preserve">. Соколова С. В. </w:t>
      </w:r>
      <w:r w:rsidRPr="00905C3C">
        <w:rPr>
          <w:color w:val="000000"/>
          <w:sz w:val="27"/>
          <w:szCs w:val="27"/>
          <w:lang w:val="ru-RU"/>
        </w:rPr>
        <w:t>Основы маркетинга гостиничных услуг: учебник для СПО / Соколова С.В.-М.: Академия, 2018. -192с.</w:t>
      </w:r>
    </w:p>
    <w:p w:rsidR="00533475" w:rsidRPr="00905C3C" w:rsidRDefault="00533475" w:rsidP="0053347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bCs/>
          <w:color w:val="000000"/>
          <w:sz w:val="27"/>
          <w:szCs w:val="27"/>
          <w:lang w:val="ru-RU"/>
        </w:rPr>
        <w:t xml:space="preserve">Тимохина, Т. Л. </w:t>
      </w:r>
      <w:r w:rsidRPr="00905C3C">
        <w:rPr>
          <w:color w:val="000000"/>
          <w:sz w:val="27"/>
          <w:szCs w:val="27"/>
          <w:lang w:val="ru-RU"/>
        </w:rPr>
        <w:t>Гостиничный сервис: учебник для СПО / Тимохина Т.Л.-М.: Юрайт, 2018. -332с.</w:t>
      </w:r>
    </w:p>
    <w:p w:rsidR="00905C3C" w:rsidRPr="00905C3C" w:rsidRDefault="00905C3C" w:rsidP="00905C3C">
      <w:pPr>
        <w:tabs>
          <w:tab w:val="left" w:pos="1100"/>
        </w:tabs>
        <w:ind w:firstLine="770"/>
        <w:jc w:val="both"/>
        <w:rPr>
          <w:bCs/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sz w:val="28"/>
          <w:szCs w:val="28"/>
          <w:lang w:val="ru-RU"/>
        </w:rPr>
        <w:t xml:space="preserve">3.2.4 Журналы </w:t>
      </w:r>
      <w:r w:rsidRPr="00905C3C">
        <w:rPr>
          <w:b/>
          <w:bCs/>
          <w:sz w:val="28"/>
          <w:szCs w:val="28"/>
          <w:lang w:val="ru-RU"/>
        </w:rPr>
        <w:t>(электронные):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«Гостиничное дело»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«Академия гостеприимства»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«Туризм: право и экономика»</w:t>
      </w:r>
    </w:p>
    <w:p w:rsidR="00905C3C" w:rsidRPr="00905C3C" w:rsidRDefault="00905C3C" w:rsidP="00905C3C">
      <w:pPr>
        <w:ind w:firstLine="770"/>
        <w:jc w:val="both"/>
        <w:rPr>
          <w:sz w:val="24"/>
          <w:szCs w:val="24"/>
          <w:lang w:val="ru-RU"/>
        </w:rPr>
      </w:pPr>
      <w:r w:rsidRPr="00905C3C">
        <w:rPr>
          <w:sz w:val="28"/>
          <w:szCs w:val="28"/>
          <w:lang w:val="ru-RU"/>
        </w:rPr>
        <w:t>«Ресторанные ведомости</w:t>
      </w:r>
      <w:r w:rsidRPr="00905C3C">
        <w:rPr>
          <w:sz w:val="24"/>
          <w:szCs w:val="24"/>
          <w:lang w:val="ru-RU"/>
        </w:rPr>
        <w:t>».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</w:p>
    <w:tbl>
      <w:tblPr>
        <w:tblW w:w="10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05"/>
        <w:gridCol w:w="19"/>
        <w:gridCol w:w="21"/>
        <w:gridCol w:w="129"/>
        <w:gridCol w:w="25"/>
        <w:gridCol w:w="43"/>
        <w:gridCol w:w="18"/>
        <w:gridCol w:w="9448"/>
        <w:gridCol w:w="864"/>
      </w:tblGrid>
      <w:tr w:rsidR="00905C3C" w:rsidRPr="00D543DF" w:rsidTr="004C7DD5">
        <w:trPr>
          <w:gridAfter w:val="1"/>
          <w:wAfter w:w="864" w:type="dxa"/>
          <w:trHeight w:val="425"/>
        </w:trPr>
        <w:tc>
          <w:tcPr>
            <w:tcW w:w="9820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D543DF" w:rsidTr="004C7DD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3.2.5. Современные профессиональные базы данных и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905C3C" w:rsidRPr="00905C3C" w:rsidRDefault="00905C3C" w:rsidP="004C7DD5">
            <w:pPr>
              <w:rPr>
                <w:lang w:val="ru-RU"/>
              </w:rPr>
            </w:pPr>
          </w:p>
        </w:tc>
      </w:tr>
      <w:tr w:rsidR="00905C3C" w:rsidRPr="00D543DF" w:rsidTr="004C7DD5">
        <w:trPr>
          <w:trHeight w:val="182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2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312" w:type="dxa"/>
            <w:gridSpan w:val="2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</w:tr>
      <w:tr w:rsidR="00905C3C" w:rsidTr="004C7DD5">
        <w:trPr>
          <w:gridAfter w:val="1"/>
          <w:wAfter w:w="864" w:type="dxa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981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D543DF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Amadeus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Russia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amadeus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RPr="00D543DF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Sabre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sabretravelnetwork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home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распределения </w:t>
                  </w:r>
                  <w:r>
                    <w:rPr>
                      <w:color w:val="000000"/>
                      <w:sz w:val="28"/>
                    </w:rPr>
                    <w:t>Travelport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6" w:history="1">
                    <w:r>
                      <w:rPr>
                        <w:rStyle w:val="ae"/>
                        <w:sz w:val="28"/>
                      </w:rPr>
                      <w:t>http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://</w:t>
                    </w:r>
                    <w:r>
                      <w:rPr>
                        <w:rStyle w:val="ae"/>
                        <w:sz w:val="28"/>
                      </w:rPr>
                      <w:t>www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ae"/>
                        <w:sz w:val="28"/>
                      </w:rPr>
                      <w:t>travelport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ae"/>
                        <w:sz w:val="28"/>
                      </w:rPr>
                      <w:t>com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Corporate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e"/>
                        <w:sz w:val="28"/>
                      </w:rPr>
                      <w:t>Site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Solutions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Travel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e"/>
                        <w:sz w:val="28"/>
                      </w:rPr>
                      <w:t>Suppliers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Hotel</w:t>
                    </w:r>
                  </w:hyperlink>
                </w:p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3.2.6. Перечень лицензионного программного обеспечения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b/>
                      <w:sz w:val="28"/>
                    </w:rPr>
                    <w:softHyphen/>
                  </w:r>
                  <w:r w:rsidRPr="00BE36DD">
                    <w:rPr>
                      <w:b/>
                      <w:sz w:val="28"/>
                    </w:rPr>
                    <w:tab/>
                  </w:r>
                  <w:r w:rsidRPr="00BE36DD">
                    <w:rPr>
                      <w:sz w:val="28"/>
                    </w:rPr>
                    <w:t xml:space="preserve">Microsoft Power Point, 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sz w:val="28"/>
                    </w:rPr>
                    <w:softHyphen/>
                  </w:r>
                  <w:r w:rsidRPr="00BE36DD">
                    <w:rPr>
                      <w:sz w:val="28"/>
                    </w:rPr>
                    <w:tab/>
                    <w:t xml:space="preserve">Microsoft Windows, 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«Консультант Плюс»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«Гарант»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t>- Учебная версия АСУ Эдельвейс</w:t>
                  </w:r>
                </w:p>
                <w:p w:rsid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Учебная версия АСУ Фиделио</w:t>
                  </w:r>
                </w:p>
              </w:tc>
            </w:tr>
          </w:tbl>
          <w:p w:rsidR="00905C3C" w:rsidRDefault="00905C3C" w:rsidP="004C7DD5"/>
        </w:tc>
      </w:tr>
    </w:tbl>
    <w:p w:rsidR="00C669C7" w:rsidRPr="0047044C" w:rsidRDefault="00C669C7" w:rsidP="0021709C">
      <w:pPr>
        <w:widowControl w:val="0"/>
        <w:shd w:val="clear" w:color="auto" w:fill="FFFFFF"/>
        <w:tabs>
          <w:tab w:val="left" w:pos="432"/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  <w:lang w:val="ru-RU" w:eastAsia="ru-RU"/>
        </w:rPr>
      </w:pPr>
    </w:p>
    <w:p w:rsidR="009245FA" w:rsidRPr="00C669C7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3.3. Организация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Реализация программы модуля предполагает концентрированную учебную и производственную практику после освоения каждого раздела модуля. Учебная практика должна проводиться в специальном учебно – тренинговом кабинете. 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Обязательным условием допуска к учебной практике в рамках </w:t>
      </w:r>
      <w:r w:rsidRPr="00C669C7">
        <w:rPr>
          <w:bCs/>
          <w:sz w:val="28"/>
          <w:szCs w:val="28"/>
          <w:lang w:val="ru-RU" w:eastAsia="ru-RU"/>
        </w:rPr>
        <w:t xml:space="preserve">МДК 04.01 «Организация деятельности сотрудников службы бронирования и продаж» </w:t>
      </w:r>
      <w:r w:rsidRPr="00C669C7">
        <w:rPr>
          <w:sz w:val="28"/>
          <w:szCs w:val="28"/>
          <w:lang w:val="ru-RU" w:eastAsia="ru-RU"/>
        </w:rPr>
        <w:t>является освоение следующих дисциплин: «Менеджмент», «Информатика и информационно-коммуникационные технологии в профессиональной деятельности», «Английский язык», «</w:t>
      </w:r>
      <w:r w:rsidRPr="00C669C7">
        <w:rPr>
          <w:spacing w:val="-2"/>
          <w:sz w:val="28"/>
          <w:szCs w:val="28"/>
          <w:lang w:val="ru-RU" w:eastAsia="ru-RU"/>
        </w:rPr>
        <w:t xml:space="preserve">Правовое и документационное </w:t>
      </w:r>
      <w:r w:rsidRPr="00C669C7">
        <w:rPr>
          <w:sz w:val="28"/>
          <w:szCs w:val="28"/>
          <w:lang w:val="ru-RU" w:eastAsia="ru-RU"/>
        </w:rPr>
        <w:t xml:space="preserve">обеспечение </w:t>
      </w:r>
      <w:r w:rsidRPr="00C669C7">
        <w:rPr>
          <w:spacing w:val="-2"/>
          <w:sz w:val="28"/>
          <w:szCs w:val="28"/>
          <w:lang w:val="ru-RU" w:eastAsia="ru-RU"/>
        </w:rPr>
        <w:t xml:space="preserve">профессиональной </w:t>
      </w:r>
      <w:r w:rsidRPr="00C669C7">
        <w:rPr>
          <w:sz w:val="28"/>
          <w:szCs w:val="28"/>
          <w:lang w:val="ru-RU" w:eastAsia="ru-RU"/>
        </w:rPr>
        <w:t>деятельности»</w:t>
      </w:r>
      <w:r w:rsidR="00F551FB">
        <w:rPr>
          <w:sz w:val="28"/>
          <w:szCs w:val="28"/>
          <w:lang w:val="ru-RU" w:eastAsia="ru-RU"/>
        </w:rPr>
        <w:t>, «Основы продажи гостиничного продукта»</w:t>
      </w:r>
      <w:r w:rsidRPr="00C669C7">
        <w:rPr>
          <w:sz w:val="28"/>
          <w:szCs w:val="28"/>
          <w:lang w:val="ru-RU" w:eastAsia="ru-RU"/>
        </w:rPr>
        <w:t xml:space="preserve">. </w:t>
      </w: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3.4. Кадровое обеспечение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Требования к кадровым условиям реализации образовательной программы.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</w:t>
      </w:r>
      <w:r w:rsidRPr="00C669C7">
        <w:rPr>
          <w:bCs/>
          <w:sz w:val="28"/>
          <w:szCs w:val="28"/>
          <w:lang w:val="ru-RU" w:eastAsia="ru-RU"/>
        </w:rPr>
        <w:lastRenderedPageBreak/>
        <w:t>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:rsidR="009245FA" w:rsidRP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9245FA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p w:rsidR="00C669C7" w:rsidRPr="009245FA" w:rsidRDefault="00C669C7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9245FA" w:rsidRPr="009245FA" w:rsidTr="00856F20">
        <w:tc>
          <w:tcPr>
            <w:tcW w:w="1686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971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 xml:space="preserve">Методы оценки </w:t>
            </w:r>
          </w:p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343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 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85189">
              <w:rPr>
                <w:b/>
                <w:sz w:val="24"/>
                <w:szCs w:val="24"/>
                <w:lang w:val="ru-RU"/>
              </w:rPr>
              <w:t>Текущий контроль: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-устный опрос;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 xml:space="preserve">- практические </w:t>
            </w:r>
            <w:r>
              <w:rPr>
                <w:sz w:val="24"/>
                <w:szCs w:val="24"/>
                <w:lang w:val="ru-RU"/>
              </w:rPr>
              <w:t xml:space="preserve"> и  лабораторные работы</w:t>
            </w:r>
          </w:p>
          <w:p w:rsidR="00785189" w:rsidRPr="00785189" w:rsidRDefault="004F5A81" w:rsidP="0078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-тестирован</w:t>
            </w:r>
            <w:r>
              <w:rPr>
                <w:sz w:val="24"/>
                <w:szCs w:val="24"/>
                <w:lang w:val="ru-RU"/>
              </w:rPr>
              <w:t>ие</w:t>
            </w:r>
            <w:r w:rsidR="00785189" w:rsidRPr="00785189">
              <w:rPr>
                <w:sz w:val="24"/>
                <w:szCs w:val="24"/>
              </w:rPr>
              <w:t>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>-рефераты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>- творческое задание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  <w:p w:rsidR="00785189" w:rsidRPr="004653CB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4 </w:t>
            </w:r>
            <w:r w:rsidRPr="009245FA">
              <w:rPr>
                <w:sz w:val="24"/>
                <w:szCs w:val="24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5 </w:t>
            </w:r>
            <w:r w:rsidRPr="009245FA">
              <w:rPr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ОК 7 </w:t>
            </w:r>
            <w:r w:rsidRPr="009245FA">
              <w:rPr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9 </w:t>
            </w:r>
            <w:r w:rsidRPr="009245FA">
              <w:rPr>
                <w:sz w:val="24"/>
                <w:szCs w:val="24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10 </w:t>
            </w:r>
            <w:r w:rsidRPr="009245FA">
              <w:rPr>
                <w:sz w:val="24"/>
                <w:szCs w:val="24"/>
                <w:lang w:val="ru-RU"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4 </w:t>
            </w:r>
          </w:p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5 </w:t>
            </w:r>
            <w:r w:rsidRPr="009245FA">
              <w:rPr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785189" w:rsidRPr="004653CB" w:rsidRDefault="00785189">
      <w:pPr>
        <w:rPr>
          <w:lang w:val="ru-RU"/>
        </w:rPr>
      </w:pPr>
      <w:r w:rsidRPr="004653CB">
        <w:rPr>
          <w:lang w:val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ОК 7 </w:t>
            </w:r>
            <w:r w:rsidRPr="009245FA">
              <w:rPr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9 </w:t>
            </w:r>
            <w:r w:rsidRPr="009245FA">
              <w:rPr>
                <w:sz w:val="24"/>
                <w:szCs w:val="24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10 </w:t>
            </w:r>
            <w:r w:rsidRPr="009245FA">
              <w:rPr>
                <w:sz w:val="24"/>
                <w:szCs w:val="24"/>
                <w:lang w:val="ru-RU"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4 </w:t>
            </w:r>
            <w:r w:rsidRPr="009245FA">
              <w:rPr>
                <w:sz w:val="24"/>
                <w:szCs w:val="24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9E74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5 </w:t>
            </w:r>
            <w:r w:rsidRPr="009245FA">
              <w:rPr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ОК 7 </w:t>
            </w:r>
            <w:r w:rsidRPr="009245FA">
              <w:rPr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9 </w:t>
            </w:r>
            <w:r w:rsidRPr="009245FA">
              <w:rPr>
                <w:sz w:val="24"/>
                <w:szCs w:val="24"/>
                <w:lang w:val="ru-RU"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ОК 10 </w:t>
            </w:r>
            <w:r w:rsidRPr="009245FA">
              <w:rPr>
                <w:sz w:val="24"/>
                <w:szCs w:val="24"/>
                <w:lang w:val="ru-RU"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10</w:t>
            </w:r>
            <w:r w:rsidRPr="00FF1AA7">
              <w:rPr>
                <w:lang w:val="ru-RU"/>
              </w:rPr>
              <w:t xml:space="preserve"> 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Заботится о защите окружающей среды, собственной и чужой безопасности, в том числе цифровой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475" w:rsidRPr="009E74CB" w:rsidTr="00533475">
        <w:trPr>
          <w:trHeight w:val="1088"/>
        </w:trPr>
        <w:tc>
          <w:tcPr>
            <w:tcW w:w="1686" w:type="pct"/>
          </w:tcPr>
          <w:p w:rsidR="00533475" w:rsidRDefault="00533475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ЛР </w:t>
            </w:r>
            <w:r w:rsidRPr="00533475">
              <w:rPr>
                <w:bCs/>
                <w:sz w:val="22"/>
                <w:szCs w:val="22"/>
                <w:lang w:val="ru-RU" w:eastAsia="ru-RU"/>
              </w:rPr>
              <w:t xml:space="preserve">11 </w:t>
            </w:r>
            <w:r w:rsidRPr="00260C4E">
              <w:rPr>
                <w:sz w:val="22"/>
                <w:szCs w:val="22"/>
                <w:lang w:val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1971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13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14</w:t>
            </w:r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Демонстрировать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9E74CB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18</w:t>
            </w:r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Осознавать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19</w:t>
            </w:r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51FE2" w:rsidRPr="00ED0545" w:rsidRDefault="00451FE2" w:rsidP="00A94C0A">
      <w:pPr>
        <w:rPr>
          <w:lang w:val="ru-RU"/>
        </w:rPr>
      </w:pPr>
    </w:p>
    <w:sectPr w:rsidR="00451FE2" w:rsidRPr="00ED0545" w:rsidSect="005530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75" w:rsidRDefault="00533475" w:rsidP="009245FA">
      <w:r>
        <w:separator/>
      </w:r>
    </w:p>
  </w:endnote>
  <w:endnote w:type="continuationSeparator" w:id="0">
    <w:p w:rsidR="00533475" w:rsidRDefault="00533475" w:rsidP="0092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75" w:rsidRDefault="00533475" w:rsidP="009245FA">
      <w:r>
        <w:separator/>
      </w:r>
    </w:p>
  </w:footnote>
  <w:footnote w:type="continuationSeparator" w:id="0">
    <w:p w:rsidR="00533475" w:rsidRDefault="00533475" w:rsidP="009245FA">
      <w:r>
        <w:continuationSeparator/>
      </w:r>
    </w:p>
  </w:footnote>
  <w:footnote w:id="1">
    <w:p w:rsidR="00533475" w:rsidRPr="009245FA" w:rsidRDefault="00533475" w:rsidP="009245FA">
      <w:pPr>
        <w:pStyle w:val="ab"/>
        <w:spacing w:line="200" w:lineRule="exact"/>
        <w:rPr>
          <w:lang w:val="ru-RU"/>
        </w:rPr>
      </w:pPr>
      <w:r w:rsidRPr="00545B47">
        <w:rPr>
          <w:rStyle w:val="ad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96985"/>
      <w:docPartObj>
        <w:docPartGallery w:val="Page Numbers (Top of Page)"/>
        <w:docPartUnique/>
      </w:docPartObj>
    </w:sdtPr>
    <w:sdtEndPr/>
    <w:sdtContent>
      <w:p w:rsidR="00533475" w:rsidRDefault="0053347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54E6E"/>
    <w:multiLevelType w:val="hybridMultilevel"/>
    <w:tmpl w:val="054A4598"/>
    <w:lvl w:ilvl="0" w:tplc="592AF3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FC278F"/>
    <w:multiLevelType w:val="hybridMultilevel"/>
    <w:tmpl w:val="3826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321E"/>
    <w:multiLevelType w:val="hybridMultilevel"/>
    <w:tmpl w:val="C2387102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516D2"/>
    <w:multiLevelType w:val="hybridMultilevel"/>
    <w:tmpl w:val="370A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75077A"/>
    <w:multiLevelType w:val="hybridMultilevel"/>
    <w:tmpl w:val="70C0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663D"/>
    <w:multiLevelType w:val="hybridMultilevel"/>
    <w:tmpl w:val="E00E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3A4AEE"/>
    <w:multiLevelType w:val="hybridMultilevel"/>
    <w:tmpl w:val="A0543DFE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25D6F"/>
    <w:multiLevelType w:val="hybridMultilevel"/>
    <w:tmpl w:val="0D40920C"/>
    <w:lvl w:ilvl="0" w:tplc="55646C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CC41E2"/>
    <w:multiLevelType w:val="hybridMultilevel"/>
    <w:tmpl w:val="9D381140"/>
    <w:lvl w:ilvl="0" w:tplc="D758F40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F7378"/>
    <w:multiLevelType w:val="hybridMultilevel"/>
    <w:tmpl w:val="7BEEFE40"/>
    <w:lvl w:ilvl="0" w:tplc="90C42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3681AB8"/>
    <w:multiLevelType w:val="hybridMultilevel"/>
    <w:tmpl w:val="B936C3BE"/>
    <w:lvl w:ilvl="0" w:tplc="F4D4F85E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776E04FE"/>
    <w:multiLevelType w:val="hybridMultilevel"/>
    <w:tmpl w:val="7522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1393D"/>
    <w:multiLevelType w:val="hybridMultilevel"/>
    <w:tmpl w:val="3D76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B1412"/>
    <w:multiLevelType w:val="multilevel"/>
    <w:tmpl w:val="EAE27934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2"/>
      <w:numFmt w:val="decimal"/>
      <w:isLgl/>
      <w:lvlText w:val="%1.%2"/>
      <w:lvlJc w:val="left"/>
      <w:pPr>
        <w:ind w:left="167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hint="default"/>
      </w:rPr>
    </w:lvl>
  </w:abstractNum>
  <w:abstractNum w:abstractNumId="16">
    <w:nsid w:val="7DE20DF0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B63EC2"/>
    <w:multiLevelType w:val="hybridMultilevel"/>
    <w:tmpl w:val="CA9E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14"/>
  </w:num>
  <w:num w:numId="15">
    <w:abstractNumId w:val="15"/>
  </w:num>
  <w:num w:numId="16">
    <w:abstractNumId w:val="6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45"/>
    <w:rsid w:val="00002DD5"/>
    <w:rsid w:val="000323E4"/>
    <w:rsid w:val="00032DAD"/>
    <w:rsid w:val="00062605"/>
    <w:rsid w:val="0007585E"/>
    <w:rsid w:val="00082FBA"/>
    <w:rsid w:val="000B6036"/>
    <w:rsid w:val="000D4EBA"/>
    <w:rsid w:val="000E5B58"/>
    <w:rsid w:val="00124846"/>
    <w:rsid w:val="00146839"/>
    <w:rsid w:val="00170277"/>
    <w:rsid w:val="001711BF"/>
    <w:rsid w:val="001C6ADD"/>
    <w:rsid w:val="001C7E58"/>
    <w:rsid w:val="00206031"/>
    <w:rsid w:val="0021709C"/>
    <w:rsid w:val="00220D44"/>
    <w:rsid w:val="00230929"/>
    <w:rsid w:val="0023212E"/>
    <w:rsid w:val="00255ECB"/>
    <w:rsid w:val="00260C4E"/>
    <w:rsid w:val="00265067"/>
    <w:rsid w:val="00283174"/>
    <w:rsid w:val="00294ED6"/>
    <w:rsid w:val="002B0D6E"/>
    <w:rsid w:val="002D46E9"/>
    <w:rsid w:val="002D53EF"/>
    <w:rsid w:val="002F14B9"/>
    <w:rsid w:val="002F43DE"/>
    <w:rsid w:val="0032446A"/>
    <w:rsid w:val="0033416C"/>
    <w:rsid w:val="003428EE"/>
    <w:rsid w:val="00356685"/>
    <w:rsid w:val="003631B9"/>
    <w:rsid w:val="00394EAC"/>
    <w:rsid w:val="003A5317"/>
    <w:rsid w:val="003C7EA4"/>
    <w:rsid w:val="003D0861"/>
    <w:rsid w:val="003E6C32"/>
    <w:rsid w:val="0041416A"/>
    <w:rsid w:val="00416397"/>
    <w:rsid w:val="004226A6"/>
    <w:rsid w:val="004446AB"/>
    <w:rsid w:val="00451FE2"/>
    <w:rsid w:val="00462025"/>
    <w:rsid w:val="004653CB"/>
    <w:rsid w:val="0047044C"/>
    <w:rsid w:val="00480E91"/>
    <w:rsid w:val="0048787E"/>
    <w:rsid w:val="004B42B8"/>
    <w:rsid w:val="004C7DD5"/>
    <w:rsid w:val="004D47CB"/>
    <w:rsid w:val="004E5DE2"/>
    <w:rsid w:val="004F13D3"/>
    <w:rsid w:val="004F4E89"/>
    <w:rsid w:val="004F5A81"/>
    <w:rsid w:val="004F7CCE"/>
    <w:rsid w:val="00510198"/>
    <w:rsid w:val="00533475"/>
    <w:rsid w:val="005337C6"/>
    <w:rsid w:val="00535BDB"/>
    <w:rsid w:val="0054182D"/>
    <w:rsid w:val="00553035"/>
    <w:rsid w:val="00566FFC"/>
    <w:rsid w:val="00571A92"/>
    <w:rsid w:val="005849CF"/>
    <w:rsid w:val="005B2456"/>
    <w:rsid w:val="005E4FE7"/>
    <w:rsid w:val="005F3E4C"/>
    <w:rsid w:val="006243F8"/>
    <w:rsid w:val="00633E0F"/>
    <w:rsid w:val="00636569"/>
    <w:rsid w:val="00641095"/>
    <w:rsid w:val="00650300"/>
    <w:rsid w:val="00655998"/>
    <w:rsid w:val="00672D2B"/>
    <w:rsid w:val="006771AD"/>
    <w:rsid w:val="006870B0"/>
    <w:rsid w:val="006A6610"/>
    <w:rsid w:val="006B0ED5"/>
    <w:rsid w:val="006B77F9"/>
    <w:rsid w:val="006E637C"/>
    <w:rsid w:val="00730EA6"/>
    <w:rsid w:val="0074206C"/>
    <w:rsid w:val="00770185"/>
    <w:rsid w:val="00785189"/>
    <w:rsid w:val="007E5841"/>
    <w:rsid w:val="007E7BED"/>
    <w:rsid w:val="0083007E"/>
    <w:rsid w:val="008426D7"/>
    <w:rsid w:val="00856F20"/>
    <w:rsid w:val="00894D84"/>
    <w:rsid w:val="008A16E0"/>
    <w:rsid w:val="008C6794"/>
    <w:rsid w:val="008C7409"/>
    <w:rsid w:val="008E54B9"/>
    <w:rsid w:val="00903F75"/>
    <w:rsid w:val="00905C3C"/>
    <w:rsid w:val="0092033B"/>
    <w:rsid w:val="009245FA"/>
    <w:rsid w:val="0096075F"/>
    <w:rsid w:val="009A086F"/>
    <w:rsid w:val="009E74CB"/>
    <w:rsid w:val="00A815E8"/>
    <w:rsid w:val="00A921F6"/>
    <w:rsid w:val="00A94C0A"/>
    <w:rsid w:val="00AD2772"/>
    <w:rsid w:val="00AF4963"/>
    <w:rsid w:val="00AF60A0"/>
    <w:rsid w:val="00B32593"/>
    <w:rsid w:val="00B6368B"/>
    <w:rsid w:val="00B77A69"/>
    <w:rsid w:val="00BA0914"/>
    <w:rsid w:val="00BD4320"/>
    <w:rsid w:val="00C3057D"/>
    <w:rsid w:val="00C330C8"/>
    <w:rsid w:val="00C33B3C"/>
    <w:rsid w:val="00C631F3"/>
    <w:rsid w:val="00C669C7"/>
    <w:rsid w:val="00CE0B09"/>
    <w:rsid w:val="00D0055B"/>
    <w:rsid w:val="00D427EF"/>
    <w:rsid w:val="00D543DF"/>
    <w:rsid w:val="00D60B91"/>
    <w:rsid w:val="00D84989"/>
    <w:rsid w:val="00DC4F69"/>
    <w:rsid w:val="00DC7343"/>
    <w:rsid w:val="00DE04AC"/>
    <w:rsid w:val="00DE65A4"/>
    <w:rsid w:val="00E02594"/>
    <w:rsid w:val="00E162BC"/>
    <w:rsid w:val="00E35AD7"/>
    <w:rsid w:val="00E4234B"/>
    <w:rsid w:val="00E51131"/>
    <w:rsid w:val="00E51E03"/>
    <w:rsid w:val="00E5353D"/>
    <w:rsid w:val="00E6141E"/>
    <w:rsid w:val="00EA2176"/>
    <w:rsid w:val="00ED0545"/>
    <w:rsid w:val="00EE236B"/>
    <w:rsid w:val="00EE2E5D"/>
    <w:rsid w:val="00F365C9"/>
    <w:rsid w:val="00F36C57"/>
    <w:rsid w:val="00F551FB"/>
    <w:rsid w:val="00F8400F"/>
    <w:rsid w:val="00F907CB"/>
    <w:rsid w:val="00F91ED0"/>
    <w:rsid w:val="00FC29A2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BAB2-D0D9-4351-BE24-25EA3FBC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25</Pages>
  <Words>6256</Words>
  <Characters>35664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49</cp:revision>
  <cp:lastPrinted>2022-06-07T10:26:00Z</cp:lastPrinted>
  <dcterms:created xsi:type="dcterms:W3CDTF">2019-12-17T02:47:00Z</dcterms:created>
  <dcterms:modified xsi:type="dcterms:W3CDTF">2025-11-19T02:25:00Z</dcterms:modified>
</cp:coreProperties>
</file>